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30A4" w14:textId="01BF8B5F" w:rsidR="00046DD6" w:rsidRPr="00046DD6" w:rsidRDefault="00046DD6" w:rsidP="00DA68E1">
      <w:pPr>
        <w:jc w:val="center"/>
        <w:rPr>
          <w:rFonts w:ascii="Arial" w:eastAsia="Arial" w:hAnsi="Arial" w:cs="Arial"/>
          <w:b/>
          <w:sz w:val="40"/>
          <w:szCs w:val="40"/>
        </w:rPr>
      </w:pPr>
      <w:r w:rsidRPr="003033EE">
        <w:rPr>
          <w:rFonts w:ascii="Arial" w:eastAsia="Arial" w:hAnsi="Arial" w:cs="Arial"/>
          <w:b/>
          <w:sz w:val="40"/>
          <w:szCs w:val="40"/>
        </w:rPr>
        <w:t>LONGDEN PARISH COUNCIL</w:t>
      </w:r>
    </w:p>
    <w:p w14:paraId="1835CC15" w14:textId="37732D53" w:rsidR="00785DD4" w:rsidRPr="004C5F0C" w:rsidRDefault="00770F4F" w:rsidP="00770F4F">
      <w:pPr>
        <w:rPr>
          <w:rFonts w:ascii="Arial" w:eastAsia="Arial" w:hAnsi="Arial" w:cs="Arial"/>
          <w:sz w:val="24"/>
          <w:szCs w:val="24"/>
        </w:rPr>
      </w:pPr>
      <w:r w:rsidRPr="004C5F0C">
        <w:rPr>
          <w:rFonts w:ascii="Arial" w:eastAsia="Arial" w:hAnsi="Arial" w:cs="Arial"/>
          <w:sz w:val="24"/>
          <w:szCs w:val="24"/>
        </w:rPr>
        <w:t>Councillors</w:t>
      </w:r>
      <w:r w:rsidR="004C5F0C" w:rsidRPr="004C5F0C">
        <w:rPr>
          <w:rFonts w:ascii="Arial" w:eastAsia="Arial" w:hAnsi="Arial" w:cs="Arial"/>
          <w:sz w:val="24"/>
          <w:szCs w:val="24"/>
        </w:rPr>
        <w:t>;</w:t>
      </w:r>
      <w:r w:rsidRPr="004C5F0C">
        <w:rPr>
          <w:rFonts w:ascii="Arial" w:eastAsia="Arial" w:hAnsi="Arial" w:cs="Arial"/>
          <w:sz w:val="24"/>
          <w:szCs w:val="24"/>
        </w:rPr>
        <w:t xml:space="preserve"> Arnold</w:t>
      </w:r>
      <w:r w:rsidR="004C5F0C" w:rsidRPr="004C5F0C">
        <w:rPr>
          <w:rFonts w:ascii="Arial" w:eastAsia="Arial" w:hAnsi="Arial" w:cs="Arial"/>
          <w:sz w:val="24"/>
          <w:szCs w:val="24"/>
        </w:rPr>
        <w:t>,</w:t>
      </w:r>
      <w:r w:rsidRPr="004C5F0C">
        <w:rPr>
          <w:rFonts w:ascii="Arial" w:eastAsia="Arial" w:hAnsi="Arial" w:cs="Arial"/>
          <w:sz w:val="24"/>
          <w:szCs w:val="24"/>
        </w:rPr>
        <w:t xml:space="preserve"> Carter; Evans</w:t>
      </w:r>
      <w:r w:rsidR="004C5F0C" w:rsidRPr="004C5F0C">
        <w:rPr>
          <w:rFonts w:ascii="Arial" w:eastAsia="Arial" w:hAnsi="Arial" w:cs="Arial"/>
          <w:sz w:val="24"/>
          <w:szCs w:val="24"/>
        </w:rPr>
        <w:t xml:space="preserve"> </w:t>
      </w:r>
      <w:r w:rsidRPr="004C5F0C">
        <w:rPr>
          <w:rFonts w:ascii="Arial" w:eastAsia="Arial" w:hAnsi="Arial" w:cs="Arial"/>
          <w:sz w:val="24"/>
          <w:szCs w:val="24"/>
        </w:rPr>
        <w:t xml:space="preserve">N, Evans R, </w:t>
      </w:r>
      <w:r w:rsidR="00162A63">
        <w:rPr>
          <w:rFonts w:ascii="Arial" w:eastAsia="Arial" w:hAnsi="Arial" w:cs="Arial"/>
          <w:sz w:val="24"/>
          <w:szCs w:val="24"/>
        </w:rPr>
        <w:t>Fotheringham,</w:t>
      </w:r>
      <w:r w:rsidR="00162A63" w:rsidRPr="004C5F0C">
        <w:rPr>
          <w:rFonts w:ascii="Arial" w:eastAsia="Arial" w:hAnsi="Arial" w:cs="Arial"/>
          <w:sz w:val="24"/>
          <w:szCs w:val="24"/>
        </w:rPr>
        <w:t xml:space="preserve"> </w:t>
      </w:r>
      <w:r w:rsidRPr="004C5F0C">
        <w:rPr>
          <w:rFonts w:ascii="Arial" w:eastAsia="Arial" w:hAnsi="Arial" w:cs="Arial"/>
          <w:sz w:val="24"/>
          <w:szCs w:val="24"/>
        </w:rPr>
        <w:t xml:space="preserve">Lovegrove, </w:t>
      </w:r>
      <w:r w:rsidR="004C5F0C" w:rsidRPr="004C5F0C">
        <w:rPr>
          <w:rFonts w:ascii="Arial" w:eastAsia="Arial" w:hAnsi="Arial" w:cs="Arial"/>
          <w:sz w:val="24"/>
          <w:szCs w:val="24"/>
        </w:rPr>
        <w:t xml:space="preserve">Rigby, Roberts C </w:t>
      </w:r>
      <w:r w:rsidR="005937B5">
        <w:rPr>
          <w:rFonts w:ascii="Arial" w:eastAsia="Arial" w:hAnsi="Arial" w:cs="Arial"/>
          <w:sz w:val="24"/>
          <w:szCs w:val="24"/>
        </w:rPr>
        <w:t xml:space="preserve">and </w:t>
      </w:r>
      <w:r w:rsidR="004C5F0C" w:rsidRPr="004C5F0C">
        <w:rPr>
          <w:rFonts w:ascii="Arial" w:eastAsia="Arial" w:hAnsi="Arial" w:cs="Arial"/>
          <w:sz w:val="24"/>
          <w:szCs w:val="24"/>
        </w:rPr>
        <w:t>Roberts K</w:t>
      </w:r>
      <w:r w:rsidR="00D814BC">
        <w:rPr>
          <w:rFonts w:ascii="Arial" w:eastAsia="Arial" w:hAnsi="Arial" w:cs="Arial"/>
          <w:sz w:val="24"/>
          <w:szCs w:val="24"/>
        </w:rPr>
        <w:t xml:space="preserve"> </w:t>
      </w:r>
    </w:p>
    <w:p w14:paraId="2B38419B" w14:textId="02D67AB1" w:rsidR="00770F4F" w:rsidRPr="004C5F0C" w:rsidRDefault="00770F4F" w:rsidP="00770F4F">
      <w:pPr>
        <w:rPr>
          <w:rFonts w:ascii="Arial" w:eastAsia="Arial" w:hAnsi="Arial" w:cs="Arial"/>
          <w:b/>
          <w:sz w:val="24"/>
          <w:szCs w:val="24"/>
        </w:rPr>
      </w:pPr>
      <w:r w:rsidRPr="004C5F0C">
        <w:rPr>
          <w:rFonts w:ascii="Arial" w:eastAsia="Arial" w:hAnsi="Arial" w:cs="Arial"/>
          <w:b/>
          <w:sz w:val="24"/>
          <w:szCs w:val="24"/>
        </w:rPr>
        <w:t xml:space="preserve">You are summoned </w:t>
      </w:r>
      <w:r w:rsidR="004C5F0C" w:rsidRPr="004C5F0C">
        <w:rPr>
          <w:rFonts w:ascii="Arial" w:eastAsia="Arial" w:hAnsi="Arial" w:cs="Arial"/>
          <w:b/>
          <w:sz w:val="24"/>
          <w:szCs w:val="24"/>
        </w:rPr>
        <w:t xml:space="preserve">to attend the </w:t>
      </w:r>
      <w:r w:rsidR="00733241">
        <w:rPr>
          <w:rFonts w:ascii="Arial" w:eastAsia="Arial" w:hAnsi="Arial" w:cs="Arial"/>
          <w:b/>
          <w:sz w:val="24"/>
          <w:szCs w:val="24"/>
        </w:rPr>
        <w:t>Full</w:t>
      </w:r>
      <w:r w:rsidR="004C5F0C" w:rsidRPr="004C5F0C">
        <w:rPr>
          <w:rFonts w:ascii="Arial" w:eastAsia="Arial" w:hAnsi="Arial" w:cs="Arial"/>
          <w:b/>
          <w:sz w:val="24"/>
          <w:szCs w:val="24"/>
        </w:rPr>
        <w:t xml:space="preserve"> Council meeting on </w:t>
      </w:r>
      <w:r w:rsidR="00110E4B">
        <w:rPr>
          <w:rFonts w:ascii="Arial" w:eastAsia="Arial" w:hAnsi="Arial" w:cs="Arial"/>
          <w:b/>
          <w:sz w:val="24"/>
          <w:szCs w:val="24"/>
        </w:rPr>
        <w:t>Wednesday</w:t>
      </w:r>
      <w:r w:rsidR="004C5F0C" w:rsidRPr="004C5F0C">
        <w:rPr>
          <w:rFonts w:ascii="Arial" w:eastAsia="Arial" w:hAnsi="Arial" w:cs="Arial"/>
          <w:b/>
          <w:sz w:val="24"/>
          <w:szCs w:val="24"/>
        </w:rPr>
        <w:t xml:space="preserve"> </w:t>
      </w:r>
      <w:r w:rsidR="005937B5">
        <w:rPr>
          <w:rFonts w:ascii="Arial" w:eastAsia="Arial" w:hAnsi="Arial" w:cs="Arial"/>
          <w:b/>
          <w:sz w:val="24"/>
          <w:szCs w:val="24"/>
        </w:rPr>
        <w:t>5</w:t>
      </w:r>
      <w:r w:rsidR="005937B5" w:rsidRPr="005937B5">
        <w:rPr>
          <w:rFonts w:ascii="Arial" w:eastAsia="Arial" w:hAnsi="Arial" w:cs="Arial"/>
          <w:b/>
          <w:sz w:val="24"/>
          <w:szCs w:val="24"/>
          <w:vertAlign w:val="superscript"/>
        </w:rPr>
        <w:t>th</w:t>
      </w:r>
      <w:r w:rsidR="005937B5">
        <w:rPr>
          <w:rFonts w:ascii="Arial" w:eastAsia="Arial" w:hAnsi="Arial" w:cs="Arial"/>
          <w:b/>
          <w:sz w:val="24"/>
          <w:szCs w:val="24"/>
        </w:rPr>
        <w:t xml:space="preserve"> July</w:t>
      </w:r>
      <w:r w:rsidR="001E2A3D">
        <w:rPr>
          <w:rFonts w:ascii="Arial" w:eastAsia="Arial" w:hAnsi="Arial" w:cs="Arial"/>
          <w:b/>
          <w:sz w:val="24"/>
          <w:szCs w:val="24"/>
        </w:rPr>
        <w:t xml:space="preserve"> 202</w:t>
      </w:r>
      <w:r w:rsidR="00A92056">
        <w:rPr>
          <w:rFonts w:ascii="Arial" w:eastAsia="Arial" w:hAnsi="Arial" w:cs="Arial"/>
          <w:b/>
          <w:sz w:val="24"/>
          <w:szCs w:val="24"/>
        </w:rPr>
        <w:t>3</w:t>
      </w:r>
      <w:r w:rsidR="004C5F0C" w:rsidRPr="004C5F0C">
        <w:rPr>
          <w:rFonts w:ascii="Arial" w:eastAsia="Arial" w:hAnsi="Arial" w:cs="Arial"/>
          <w:b/>
          <w:sz w:val="24"/>
          <w:szCs w:val="24"/>
        </w:rPr>
        <w:t xml:space="preserve"> at 7:30pm at Longden Village Hall.</w:t>
      </w:r>
    </w:p>
    <w:p w14:paraId="34D48B07" w14:textId="3CE8570F" w:rsidR="00A0668B" w:rsidRPr="004C5F0C" w:rsidRDefault="13D4A6FB" w:rsidP="13D4A6FB">
      <w:pPr>
        <w:spacing w:after="0"/>
        <w:jc w:val="center"/>
        <w:rPr>
          <w:rFonts w:ascii="Arial" w:eastAsia="Arial" w:hAnsi="Arial" w:cs="Arial"/>
          <w:b/>
          <w:bCs/>
          <w:sz w:val="28"/>
          <w:szCs w:val="24"/>
        </w:rPr>
      </w:pPr>
      <w:r w:rsidRPr="004C5F0C">
        <w:rPr>
          <w:rFonts w:ascii="Arial" w:eastAsia="Arial" w:hAnsi="Arial" w:cs="Arial"/>
          <w:b/>
          <w:bCs/>
          <w:sz w:val="40"/>
          <w:szCs w:val="24"/>
        </w:rPr>
        <w:t>Agenda</w:t>
      </w:r>
    </w:p>
    <w:p w14:paraId="5456B7C7" w14:textId="6EBAE159" w:rsidR="00F336C7" w:rsidRPr="00794699" w:rsidRDefault="00794699" w:rsidP="00794699">
      <w:pPr>
        <w:pStyle w:val="ListParagraph"/>
        <w:numPr>
          <w:ilvl w:val="0"/>
          <w:numId w:val="4"/>
        </w:numPr>
        <w:spacing w:after="0"/>
        <w:rPr>
          <w:rFonts w:ascii="Arial" w:eastAsia="Arial" w:hAnsi="Arial" w:cs="Arial"/>
          <w:b/>
          <w:bCs/>
          <w:i/>
          <w:sz w:val="24"/>
          <w:szCs w:val="24"/>
        </w:rPr>
      </w:pPr>
      <w:r w:rsidRPr="00794699">
        <w:rPr>
          <w:rFonts w:ascii="Arial" w:eastAsia="Arial" w:hAnsi="Arial" w:cs="Arial"/>
          <w:b/>
          <w:bCs/>
          <w:sz w:val="24"/>
          <w:szCs w:val="24"/>
        </w:rPr>
        <w:t>Chairman</w:t>
      </w:r>
      <w:r w:rsidR="00733241">
        <w:rPr>
          <w:rFonts w:ascii="Arial" w:eastAsia="Arial" w:hAnsi="Arial" w:cs="Arial"/>
          <w:b/>
          <w:bCs/>
          <w:sz w:val="24"/>
          <w:szCs w:val="24"/>
        </w:rPr>
        <w:t xml:space="preserve">’s Welcome </w:t>
      </w:r>
    </w:p>
    <w:p w14:paraId="37341EF5" w14:textId="00EDA2AA" w:rsidR="005F7960" w:rsidRPr="001E2A3D" w:rsidRDefault="005F7960" w:rsidP="005F7960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i/>
          <w:sz w:val="24"/>
          <w:szCs w:val="24"/>
        </w:rPr>
      </w:pPr>
      <w:r w:rsidRPr="001E2A3D">
        <w:rPr>
          <w:rFonts w:ascii="Arial" w:eastAsia="Arial" w:hAnsi="Arial" w:cs="Arial"/>
          <w:b/>
          <w:sz w:val="24"/>
          <w:szCs w:val="24"/>
        </w:rPr>
        <w:t xml:space="preserve">Public Participation – 15 minutes maximum - </w:t>
      </w:r>
      <w:r w:rsidRPr="001E2A3D">
        <w:rPr>
          <w:rFonts w:ascii="Arial" w:eastAsia="Arial" w:hAnsi="Arial" w:cs="Arial"/>
          <w:i/>
          <w:sz w:val="24"/>
          <w:szCs w:val="24"/>
        </w:rPr>
        <w:t>To allow members of the pubic to present a question (not a statement), at the Chairman’s discretion</w:t>
      </w:r>
    </w:p>
    <w:p w14:paraId="52DED0CC" w14:textId="65C2727E" w:rsidR="00794699" w:rsidRPr="00794699" w:rsidRDefault="00794699" w:rsidP="00E67D2E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Apologies – </w:t>
      </w:r>
      <w:r>
        <w:rPr>
          <w:rFonts w:ascii="Arial" w:eastAsia="Arial" w:hAnsi="Arial" w:cs="Arial"/>
          <w:i/>
          <w:sz w:val="24"/>
          <w:szCs w:val="24"/>
        </w:rPr>
        <w:t>To receive apologies and reasons for absence</w:t>
      </w:r>
    </w:p>
    <w:p w14:paraId="115E3275" w14:textId="12CB0E07" w:rsidR="00794699" w:rsidRPr="00412B43" w:rsidRDefault="00794699" w:rsidP="00E67D2E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Declarations of Interest –</w:t>
      </w:r>
      <w:r>
        <w:rPr>
          <w:rFonts w:ascii="Arial" w:eastAsia="Arial" w:hAnsi="Arial" w:cs="Arial"/>
          <w:i/>
          <w:sz w:val="24"/>
          <w:szCs w:val="24"/>
        </w:rPr>
        <w:t xml:space="preserve"> In accordance with the Council Code of Conduct members shall withdraw from any discussion or vote in which they hold a disclosable pecuniary interest and update their interests declaration as appropriate.</w:t>
      </w:r>
    </w:p>
    <w:p w14:paraId="0957FDC8" w14:textId="3D97AA16" w:rsidR="00AB5DB8" w:rsidRDefault="004A16EB" w:rsidP="00297327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i/>
          <w:sz w:val="24"/>
          <w:szCs w:val="24"/>
        </w:rPr>
      </w:pPr>
      <w:r w:rsidRPr="00A92056">
        <w:rPr>
          <w:rFonts w:ascii="Arial" w:eastAsia="Arial" w:hAnsi="Arial" w:cs="Arial"/>
          <w:b/>
          <w:bCs/>
          <w:sz w:val="24"/>
          <w:szCs w:val="24"/>
        </w:rPr>
        <w:t xml:space="preserve">Minutes - </w:t>
      </w:r>
      <w:r w:rsidRPr="00A92056">
        <w:rPr>
          <w:rFonts w:ascii="Arial" w:eastAsia="Arial" w:hAnsi="Arial" w:cs="Arial"/>
          <w:i/>
          <w:sz w:val="24"/>
          <w:szCs w:val="24"/>
        </w:rPr>
        <w:t>To approve the draft minutes of</w:t>
      </w:r>
      <w:r w:rsidR="00E25793" w:rsidRPr="00A92056">
        <w:rPr>
          <w:rFonts w:ascii="Arial" w:eastAsia="Arial" w:hAnsi="Arial" w:cs="Arial"/>
          <w:i/>
          <w:sz w:val="24"/>
          <w:szCs w:val="24"/>
        </w:rPr>
        <w:t xml:space="preserve"> the Parish Council meeting </w:t>
      </w:r>
      <w:r w:rsidRPr="00A92056">
        <w:rPr>
          <w:rFonts w:ascii="Arial" w:eastAsia="Arial" w:hAnsi="Arial" w:cs="Arial"/>
          <w:i/>
          <w:sz w:val="24"/>
          <w:szCs w:val="24"/>
        </w:rPr>
        <w:t xml:space="preserve">held </w:t>
      </w:r>
      <w:r w:rsidR="00E25793" w:rsidRPr="00A92056">
        <w:rPr>
          <w:rFonts w:ascii="Arial" w:eastAsia="Arial" w:hAnsi="Arial" w:cs="Arial"/>
          <w:i/>
          <w:sz w:val="24"/>
          <w:szCs w:val="24"/>
        </w:rPr>
        <w:t xml:space="preserve">on </w:t>
      </w:r>
      <w:r w:rsidR="0030097A">
        <w:rPr>
          <w:rFonts w:ascii="Arial" w:eastAsia="Arial" w:hAnsi="Arial" w:cs="Arial"/>
          <w:i/>
          <w:sz w:val="24"/>
          <w:szCs w:val="24"/>
        </w:rPr>
        <w:t>7</w:t>
      </w:r>
      <w:r w:rsidR="0030097A" w:rsidRPr="0030097A">
        <w:rPr>
          <w:rFonts w:ascii="Arial" w:eastAsia="Arial" w:hAnsi="Arial" w:cs="Arial"/>
          <w:i/>
          <w:sz w:val="24"/>
          <w:szCs w:val="24"/>
          <w:vertAlign w:val="superscript"/>
        </w:rPr>
        <w:t>th</w:t>
      </w:r>
      <w:r w:rsidR="0030097A">
        <w:rPr>
          <w:rFonts w:ascii="Arial" w:eastAsia="Arial" w:hAnsi="Arial" w:cs="Arial"/>
          <w:i/>
          <w:sz w:val="24"/>
          <w:szCs w:val="24"/>
        </w:rPr>
        <w:t xml:space="preserve"> June</w:t>
      </w:r>
      <w:r w:rsidR="00E25793" w:rsidRPr="00A92056">
        <w:rPr>
          <w:rFonts w:ascii="Arial" w:eastAsia="Arial" w:hAnsi="Arial" w:cs="Arial"/>
          <w:i/>
          <w:sz w:val="24"/>
          <w:szCs w:val="24"/>
        </w:rPr>
        <w:t xml:space="preserve"> 202</w:t>
      </w:r>
      <w:r w:rsidR="00A92056" w:rsidRPr="00A92056">
        <w:rPr>
          <w:rFonts w:ascii="Arial" w:eastAsia="Arial" w:hAnsi="Arial" w:cs="Arial"/>
          <w:i/>
          <w:sz w:val="24"/>
          <w:szCs w:val="24"/>
        </w:rPr>
        <w:t>3</w:t>
      </w:r>
      <w:r w:rsidR="00A44CFD" w:rsidRPr="00A92056">
        <w:rPr>
          <w:rFonts w:ascii="Arial" w:eastAsia="Arial" w:hAnsi="Arial" w:cs="Arial"/>
          <w:i/>
          <w:sz w:val="24"/>
          <w:szCs w:val="24"/>
        </w:rPr>
        <w:tab/>
      </w:r>
      <w:r w:rsidR="00A44CFD" w:rsidRPr="00A92056">
        <w:rPr>
          <w:rFonts w:ascii="Arial" w:eastAsia="Arial" w:hAnsi="Arial" w:cs="Arial"/>
          <w:i/>
          <w:sz w:val="24"/>
          <w:szCs w:val="24"/>
        </w:rPr>
        <w:tab/>
      </w:r>
      <w:r w:rsidR="00A44CFD" w:rsidRPr="00A92056">
        <w:rPr>
          <w:rFonts w:ascii="Arial" w:eastAsia="Arial" w:hAnsi="Arial" w:cs="Arial"/>
          <w:i/>
          <w:sz w:val="24"/>
          <w:szCs w:val="24"/>
        </w:rPr>
        <w:tab/>
      </w:r>
    </w:p>
    <w:p w14:paraId="38311C33" w14:textId="263639E6" w:rsidR="00E25793" w:rsidRPr="00A92056" w:rsidRDefault="00A92056" w:rsidP="00AB5DB8">
      <w:pPr>
        <w:pStyle w:val="ListParagraph"/>
        <w:spacing w:after="120"/>
        <w:ind w:left="1068"/>
        <w:jc w:val="right"/>
        <w:rPr>
          <w:rFonts w:ascii="Arial" w:eastAsia="Arial" w:hAnsi="Arial" w:cs="Arial"/>
          <w:i/>
          <w:sz w:val="24"/>
          <w:szCs w:val="24"/>
        </w:rPr>
      </w:pPr>
      <w:r w:rsidRPr="00A92056">
        <w:rPr>
          <w:rFonts w:ascii="Arial" w:eastAsia="Arial" w:hAnsi="Arial" w:cs="Arial"/>
          <w:i/>
          <w:sz w:val="24"/>
          <w:szCs w:val="24"/>
        </w:rPr>
        <w:t>Draft m</w:t>
      </w:r>
      <w:r w:rsidR="00A44CFD" w:rsidRPr="00A92056">
        <w:rPr>
          <w:rFonts w:ascii="Arial" w:eastAsia="Arial" w:hAnsi="Arial" w:cs="Arial"/>
          <w:i/>
          <w:sz w:val="24"/>
          <w:szCs w:val="24"/>
        </w:rPr>
        <w:t xml:space="preserve">inutes </w:t>
      </w:r>
      <w:r w:rsidR="004A0D95" w:rsidRPr="00A92056">
        <w:rPr>
          <w:rFonts w:ascii="Arial" w:eastAsia="Arial" w:hAnsi="Arial" w:cs="Arial"/>
          <w:i/>
          <w:sz w:val="24"/>
          <w:szCs w:val="24"/>
        </w:rPr>
        <w:t>attached as Appendix A</w:t>
      </w:r>
    </w:p>
    <w:p w14:paraId="102885E1" w14:textId="77777777" w:rsidR="00FF45BB" w:rsidRPr="00FF45BB" w:rsidRDefault="000C3529" w:rsidP="00494A9B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Cs/>
          <w:sz w:val="24"/>
          <w:szCs w:val="24"/>
        </w:rPr>
        <w:t>Reports</w:t>
      </w:r>
    </w:p>
    <w:p w14:paraId="26E9E6FB" w14:textId="5CF365E8" w:rsidR="006E3CBD" w:rsidRPr="00282968" w:rsidRDefault="00FF45BB" w:rsidP="00FF45BB">
      <w:pPr>
        <w:pStyle w:val="ListParagraph"/>
        <w:numPr>
          <w:ilvl w:val="2"/>
          <w:numId w:val="4"/>
        </w:numPr>
        <w:spacing w:after="120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Cs/>
          <w:sz w:val="24"/>
          <w:szCs w:val="24"/>
        </w:rPr>
        <w:t>Chairmans’</w:t>
      </w:r>
      <w:r w:rsidR="00282968">
        <w:rPr>
          <w:rFonts w:ascii="Arial" w:eastAsia="Arial" w:hAnsi="Arial" w:cs="Arial"/>
          <w:b/>
          <w:bCs/>
          <w:iCs/>
          <w:sz w:val="24"/>
          <w:szCs w:val="24"/>
        </w:rPr>
        <w:t xml:space="preserve"> Report</w:t>
      </w:r>
    </w:p>
    <w:p w14:paraId="43D7A525" w14:textId="3FD7DD22" w:rsidR="00282968" w:rsidRPr="006E3CBD" w:rsidRDefault="00282968" w:rsidP="00FF45BB">
      <w:pPr>
        <w:pStyle w:val="ListParagraph"/>
        <w:numPr>
          <w:ilvl w:val="2"/>
          <w:numId w:val="4"/>
        </w:numPr>
        <w:spacing w:after="120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Cs/>
          <w:sz w:val="24"/>
          <w:szCs w:val="24"/>
        </w:rPr>
        <w:t>Shropshire Council Report</w:t>
      </w:r>
    </w:p>
    <w:p w14:paraId="65D18A9D" w14:textId="0DC703CF" w:rsidR="00362DB5" w:rsidRPr="00FF45BB" w:rsidRDefault="005403C5" w:rsidP="00FF45BB">
      <w:pPr>
        <w:pStyle w:val="ListParagraph"/>
        <w:numPr>
          <w:ilvl w:val="2"/>
          <w:numId w:val="4"/>
        </w:numPr>
        <w:spacing w:after="120"/>
        <w:rPr>
          <w:rFonts w:ascii="Arial" w:eastAsia="Arial" w:hAnsi="Arial" w:cs="Arial"/>
          <w:b/>
          <w:bCs/>
          <w:i/>
          <w:sz w:val="24"/>
          <w:szCs w:val="24"/>
        </w:rPr>
      </w:pPr>
      <w:r w:rsidRPr="005403C5">
        <w:rPr>
          <w:rFonts w:ascii="Arial" w:eastAsia="Arial" w:hAnsi="Arial" w:cs="Arial"/>
          <w:b/>
          <w:bCs/>
          <w:iCs/>
          <w:sz w:val="24"/>
          <w:szCs w:val="24"/>
        </w:rPr>
        <w:t>Clerk’s Report</w:t>
      </w:r>
      <w:r w:rsidRPr="00362DB5">
        <w:rPr>
          <w:rFonts w:ascii="Arial" w:eastAsia="Arial" w:hAnsi="Arial" w:cs="Arial"/>
          <w:b/>
          <w:bCs/>
          <w:iCs/>
          <w:sz w:val="24"/>
          <w:szCs w:val="24"/>
        </w:rPr>
        <w:tab/>
      </w:r>
      <w:r w:rsidRPr="00362DB5">
        <w:rPr>
          <w:rFonts w:ascii="Arial" w:eastAsia="Arial" w:hAnsi="Arial" w:cs="Arial"/>
          <w:i/>
          <w:sz w:val="24"/>
          <w:szCs w:val="24"/>
        </w:rPr>
        <w:t>(To follow)</w:t>
      </w:r>
    </w:p>
    <w:p w14:paraId="17688850" w14:textId="4D98C0DC" w:rsidR="00FF45BB" w:rsidRPr="00494A9B" w:rsidRDefault="00FF45BB" w:rsidP="00FF45BB">
      <w:pPr>
        <w:pStyle w:val="ListParagraph"/>
        <w:numPr>
          <w:ilvl w:val="2"/>
          <w:numId w:val="4"/>
        </w:numPr>
        <w:spacing w:after="120"/>
        <w:rPr>
          <w:rFonts w:ascii="Arial" w:eastAsia="Arial" w:hAnsi="Arial" w:cs="Arial"/>
          <w:b/>
          <w:bCs/>
          <w:i/>
          <w:sz w:val="24"/>
          <w:szCs w:val="24"/>
        </w:rPr>
      </w:pPr>
      <w:r>
        <w:rPr>
          <w:rFonts w:ascii="Arial" w:eastAsia="Arial" w:hAnsi="Arial" w:cs="Arial"/>
          <w:b/>
          <w:bCs/>
          <w:iCs/>
          <w:sz w:val="24"/>
          <w:szCs w:val="24"/>
        </w:rPr>
        <w:t>Councillors’ Reports</w:t>
      </w:r>
    </w:p>
    <w:p w14:paraId="071773E7" w14:textId="104A36EC" w:rsidR="00DA2FEC" w:rsidRDefault="00A767E6" w:rsidP="000C450E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b/>
          <w:bCs/>
          <w:iCs/>
          <w:sz w:val="24"/>
          <w:szCs w:val="24"/>
        </w:rPr>
        <w:t xml:space="preserve">Place Plan Review – </w:t>
      </w:r>
      <w:r w:rsidRPr="003364CA">
        <w:rPr>
          <w:rFonts w:ascii="Arial" w:eastAsia="Arial" w:hAnsi="Arial" w:cs="Arial"/>
          <w:i/>
          <w:sz w:val="24"/>
          <w:szCs w:val="24"/>
        </w:rPr>
        <w:t xml:space="preserve">To </w:t>
      </w:r>
      <w:r w:rsidR="00D11623" w:rsidRPr="003364CA">
        <w:rPr>
          <w:rFonts w:ascii="Arial" w:eastAsia="Arial" w:hAnsi="Arial" w:cs="Arial"/>
          <w:i/>
          <w:sz w:val="24"/>
          <w:szCs w:val="24"/>
        </w:rPr>
        <w:t xml:space="preserve">approve list </w:t>
      </w:r>
      <w:r w:rsidR="00FC35BE">
        <w:rPr>
          <w:rFonts w:ascii="Arial" w:eastAsia="Arial" w:hAnsi="Arial" w:cs="Arial"/>
          <w:i/>
          <w:sz w:val="24"/>
          <w:szCs w:val="24"/>
        </w:rPr>
        <w:t xml:space="preserve">of infrastructure projects </w:t>
      </w:r>
      <w:r w:rsidR="00D11623" w:rsidRPr="003364CA">
        <w:rPr>
          <w:rFonts w:ascii="Arial" w:eastAsia="Arial" w:hAnsi="Arial" w:cs="Arial"/>
          <w:i/>
          <w:sz w:val="24"/>
          <w:szCs w:val="24"/>
        </w:rPr>
        <w:t xml:space="preserve">for </w:t>
      </w:r>
      <w:r w:rsidR="00FC35BE">
        <w:rPr>
          <w:rFonts w:ascii="Arial" w:eastAsia="Arial" w:hAnsi="Arial" w:cs="Arial"/>
          <w:i/>
          <w:sz w:val="24"/>
          <w:szCs w:val="24"/>
        </w:rPr>
        <w:t>inclusion in Shrewsbury Place Plan</w:t>
      </w:r>
      <w:r w:rsidR="006657A2" w:rsidRPr="003364CA">
        <w:rPr>
          <w:rFonts w:ascii="Arial" w:eastAsia="Arial" w:hAnsi="Arial" w:cs="Arial"/>
          <w:i/>
          <w:sz w:val="24"/>
          <w:szCs w:val="24"/>
        </w:rPr>
        <w:t xml:space="preserve">. (Note, </w:t>
      </w:r>
      <w:r w:rsidR="003364CA">
        <w:rPr>
          <w:rFonts w:ascii="Arial" w:eastAsia="Arial" w:hAnsi="Arial" w:cs="Arial"/>
          <w:i/>
          <w:sz w:val="24"/>
          <w:szCs w:val="24"/>
        </w:rPr>
        <w:t>e</w:t>
      </w:r>
      <w:r w:rsidR="0030500D" w:rsidRPr="003364CA">
        <w:rPr>
          <w:rFonts w:ascii="Arial" w:eastAsia="Arial" w:hAnsi="Arial" w:cs="Arial"/>
          <w:i/>
          <w:sz w:val="24"/>
          <w:szCs w:val="24"/>
        </w:rPr>
        <w:t xml:space="preserve">ach project must be submitted on a separate </w:t>
      </w:r>
      <w:r w:rsidR="00583FA5" w:rsidRPr="003364CA">
        <w:rPr>
          <w:rFonts w:ascii="Arial" w:eastAsia="Arial" w:hAnsi="Arial" w:cs="Arial"/>
          <w:i/>
          <w:sz w:val="24"/>
          <w:szCs w:val="24"/>
        </w:rPr>
        <w:t xml:space="preserve">proposal form including </w:t>
      </w:r>
      <w:r w:rsidR="00181C0C" w:rsidRPr="003364CA">
        <w:rPr>
          <w:rFonts w:ascii="Arial" w:eastAsia="Arial" w:hAnsi="Arial" w:cs="Arial"/>
          <w:i/>
          <w:sz w:val="24"/>
          <w:szCs w:val="24"/>
        </w:rPr>
        <w:t>evidence of need</w:t>
      </w:r>
      <w:r w:rsidR="00776CCE">
        <w:rPr>
          <w:rFonts w:ascii="Arial" w:eastAsia="Arial" w:hAnsi="Arial" w:cs="Arial"/>
          <w:i/>
          <w:sz w:val="24"/>
          <w:szCs w:val="24"/>
        </w:rPr>
        <w:t>,</w:t>
      </w:r>
      <w:r w:rsidR="00181C0C" w:rsidRPr="003364CA">
        <w:rPr>
          <w:rFonts w:ascii="Arial" w:eastAsia="Arial" w:hAnsi="Arial" w:cs="Arial"/>
          <w:i/>
          <w:sz w:val="24"/>
          <w:szCs w:val="24"/>
        </w:rPr>
        <w:t xml:space="preserve"> </w:t>
      </w:r>
      <w:r w:rsidR="00776CCE">
        <w:rPr>
          <w:rFonts w:ascii="Arial" w:eastAsia="Arial" w:hAnsi="Arial" w:cs="Arial"/>
          <w:i/>
          <w:sz w:val="24"/>
          <w:szCs w:val="24"/>
        </w:rPr>
        <w:t xml:space="preserve">estimated </w:t>
      </w:r>
      <w:r w:rsidR="00181C0C" w:rsidRPr="003364CA">
        <w:rPr>
          <w:rFonts w:ascii="Arial" w:eastAsia="Arial" w:hAnsi="Arial" w:cs="Arial"/>
          <w:i/>
          <w:sz w:val="24"/>
          <w:szCs w:val="24"/>
        </w:rPr>
        <w:t xml:space="preserve">costs </w:t>
      </w:r>
      <w:r w:rsidR="003A5563" w:rsidRPr="003364CA">
        <w:rPr>
          <w:rFonts w:ascii="Arial" w:eastAsia="Arial" w:hAnsi="Arial" w:cs="Arial"/>
          <w:i/>
          <w:sz w:val="24"/>
          <w:szCs w:val="24"/>
        </w:rPr>
        <w:t xml:space="preserve">and </w:t>
      </w:r>
      <w:r w:rsidR="00E17E24" w:rsidRPr="003364CA">
        <w:rPr>
          <w:rFonts w:ascii="Arial" w:eastAsia="Arial" w:hAnsi="Arial" w:cs="Arial"/>
          <w:i/>
          <w:sz w:val="24"/>
          <w:szCs w:val="24"/>
        </w:rPr>
        <w:t>sources of funding</w:t>
      </w:r>
      <w:r w:rsidR="00AC5F21" w:rsidRPr="003364CA">
        <w:rPr>
          <w:rFonts w:ascii="Arial" w:eastAsia="Arial" w:hAnsi="Arial" w:cs="Arial"/>
          <w:i/>
          <w:sz w:val="24"/>
          <w:szCs w:val="24"/>
        </w:rPr>
        <w:t>)</w:t>
      </w:r>
      <w:r w:rsidR="00E17E24" w:rsidRPr="003364CA">
        <w:rPr>
          <w:rFonts w:ascii="Arial" w:eastAsia="Arial" w:hAnsi="Arial" w:cs="Arial"/>
          <w:i/>
          <w:sz w:val="24"/>
          <w:szCs w:val="24"/>
        </w:rPr>
        <w:t>.</w:t>
      </w:r>
    </w:p>
    <w:p w14:paraId="4918575E" w14:textId="7CB54096" w:rsidR="001747CB" w:rsidRPr="001747CB" w:rsidRDefault="000116E3" w:rsidP="00DA2FEC">
      <w:pPr>
        <w:pStyle w:val="ListParagraph"/>
        <w:spacing w:after="120"/>
        <w:ind w:left="1068"/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Appendix B </w:t>
      </w:r>
    </w:p>
    <w:p w14:paraId="33A3F3BE" w14:textId="0F64B208" w:rsidR="004B4DE9" w:rsidRPr="00FC5866" w:rsidRDefault="001D4C96" w:rsidP="00214E5B">
      <w:pPr>
        <w:pStyle w:val="ListParagraph"/>
        <w:numPr>
          <w:ilvl w:val="0"/>
          <w:numId w:val="4"/>
        </w:numPr>
        <w:spacing w:after="120"/>
        <w:rPr>
          <w:rFonts w:ascii="Arial" w:eastAsia="Arial" w:hAnsi="Arial" w:cs="Arial"/>
          <w:b/>
          <w:bCs/>
          <w:i/>
          <w:sz w:val="24"/>
          <w:szCs w:val="24"/>
        </w:rPr>
      </w:pPr>
      <w:r w:rsidRPr="008503BC">
        <w:rPr>
          <w:rFonts w:ascii="Arial" w:eastAsia="Arial" w:hAnsi="Arial" w:cs="Arial"/>
          <w:b/>
          <w:bCs/>
          <w:iCs/>
          <w:sz w:val="24"/>
          <w:szCs w:val="24"/>
        </w:rPr>
        <w:t xml:space="preserve">Neighbourhood Plan – </w:t>
      </w:r>
      <w:r w:rsidRPr="003364CA">
        <w:rPr>
          <w:rFonts w:ascii="Arial" w:eastAsia="Arial" w:hAnsi="Arial" w:cs="Arial"/>
          <w:i/>
          <w:sz w:val="24"/>
          <w:szCs w:val="24"/>
        </w:rPr>
        <w:t xml:space="preserve">To </w:t>
      </w:r>
      <w:r w:rsidR="004B4DC5" w:rsidRPr="003364CA">
        <w:rPr>
          <w:rFonts w:ascii="Arial" w:eastAsia="Arial" w:hAnsi="Arial" w:cs="Arial"/>
          <w:i/>
          <w:sz w:val="24"/>
          <w:szCs w:val="24"/>
        </w:rPr>
        <w:t xml:space="preserve">receive a </w:t>
      </w:r>
      <w:r w:rsidR="008503BC" w:rsidRPr="003364CA">
        <w:rPr>
          <w:rFonts w:ascii="Arial" w:eastAsia="Arial" w:hAnsi="Arial" w:cs="Arial"/>
          <w:i/>
          <w:sz w:val="24"/>
          <w:szCs w:val="24"/>
        </w:rPr>
        <w:t xml:space="preserve">verbal </w:t>
      </w:r>
      <w:r w:rsidR="004B4DC5" w:rsidRPr="003364CA">
        <w:rPr>
          <w:rFonts w:ascii="Arial" w:eastAsia="Arial" w:hAnsi="Arial" w:cs="Arial"/>
          <w:i/>
          <w:sz w:val="24"/>
          <w:szCs w:val="24"/>
        </w:rPr>
        <w:t xml:space="preserve">report from the Neighbourhood Plan Steering Group </w:t>
      </w:r>
      <w:r w:rsidR="008503BC" w:rsidRPr="003364CA">
        <w:rPr>
          <w:rFonts w:ascii="Arial" w:eastAsia="Arial" w:hAnsi="Arial" w:cs="Arial"/>
          <w:i/>
          <w:sz w:val="24"/>
          <w:szCs w:val="24"/>
        </w:rPr>
        <w:t>(</w:t>
      </w:r>
      <w:r w:rsidR="008C6ADE" w:rsidRPr="003364CA">
        <w:rPr>
          <w:rFonts w:ascii="Arial" w:eastAsia="Arial" w:hAnsi="Arial" w:cs="Arial"/>
          <w:i/>
          <w:sz w:val="24"/>
          <w:szCs w:val="24"/>
        </w:rPr>
        <w:t xml:space="preserve">next </w:t>
      </w:r>
      <w:r w:rsidR="008C7C29" w:rsidRPr="003364CA">
        <w:rPr>
          <w:rFonts w:ascii="Arial" w:eastAsia="Arial" w:hAnsi="Arial" w:cs="Arial"/>
          <w:i/>
          <w:sz w:val="24"/>
          <w:szCs w:val="24"/>
        </w:rPr>
        <w:t>meeting</w:t>
      </w:r>
      <w:r w:rsidR="00197D56">
        <w:rPr>
          <w:rFonts w:ascii="Arial" w:eastAsia="Arial" w:hAnsi="Arial" w:cs="Arial"/>
          <w:i/>
          <w:sz w:val="24"/>
          <w:szCs w:val="24"/>
        </w:rPr>
        <w:t xml:space="preserve"> on </w:t>
      </w:r>
      <w:r w:rsidR="008C6ADE">
        <w:rPr>
          <w:rFonts w:ascii="Arial" w:eastAsia="Arial" w:hAnsi="Arial" w:cs="Arial"/>
          <w:i/>
          <w:sz w:val="24"/>
          <w:szCs w:val="24"/>
        </w:rPr>
        <w:t>3 July, Tankerville Arms</w:t>
      </w:r>
      <w:r w:rsidR="00197D56">
        <w:rPr>
          <w:rFonts w:ascii="Arial" w:eastAsia="Arial" w:hAnsi="Arial" w:cs="Arial"/>
          <w:i/>
          <w:sz w:val="24"/>
          <w:szCs w:val="24"/>
        </w:rPr>
        <w:t>)</w:t>
      </w:r>
    </w:p>
    <w:p w14:paraId="29451263" w14:textId="77777777" w:rsidR="00FC5866" w:rsidRPr="008503BC" w:rsidRDefault="00FC5866" w:rsidP="00FC5866">
      <w:pPr>
        <w:pStyle w:val="ListParagraph"/>
        <w:spacing w:after="120"/>
        <w:ind w:left="1068"/>
        <w:rPr>
          <w:rFonts w:ascii="Arial" w:eastAsia="Arial" w:hAnsi="Arial" w:cs="Arial"/>
          <w:b/>
          <w:bCs/>
          <w:i/>
          <w:sz w:val="24"/>
          <w:szCs w:val="24"/>
        </w:rPr>
      </w:pPr>
    </w:p>
    <w:p w14:paraId="4F6D6E24" w14:textId="77777777" w:rsidR="001E2A3D" w:rsidRDefault="005172FA" w:rsidP="00E67D2E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Planning –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6025000" w14:textId="284247AF" w:rsidR="00196709" w:rsidRPr="003364CA" w:rsidRDefault="00212778" w:rsidP="00B40EF9">
      <w:pPr>
        <w:pStyle w:val="ListParagraph"/>
        <w:numPr>
          <w:ilvl w:val="1"/>
          <w:numId w:val="4"/>
        </w:numPr>
        <w:rPr>
          <w:rFonts w:ascii="Arial" w:eastAsia="Arial" w:hAnsi="Arial" w:cs="Arial"/>
          <w:b/>
          <w:bCs/>
          <w:i/>
          <w:iCs/>
          <w:sz w:val="24"/>
          <w:szCs w:val="24"/>
        </w:rPr>
      </w:pPr>
      <w:r w:rsidRPr="003364CA">
        <w:rPr>
          <w:rFonts w:ascii="Arial" w:eastAsia="Arial" w:hAnsi="Arial" w:cs="Arial"/>
          <w:i/>
          <w:iCs/>
          <w:sz w:val="24"/>
          <w:szCs w:val="24"/>
        </w:rPr>
        <w:t>To consider the following planning applications</w:t>
      </w:r>
      <w:r w:rsidR="002A1A57" w:rsidRPr="003364CA">
        <w:rPr>
          <w:rFonts w:ascii="Arial" w:eastAsia="Arial" w:hAnsi="Arial" w:cs="Arial"/>
          <w:i/>
          <w:iCs/>
          <w:sz w:val="24"/>
          <w:szCs w:val="24"/>
        </w:rPr>
        <w:t xml:space="preserve">; </w:t>
      </w:r>
    </w:p>
    <w:p w14:paraId="73C93021" w14:textId="587F0B11" w:rsidR="00CD4780" w:rsidRPr="00CD4780" w:rsidRDefault="0066684D" w:rsidP="00442B12">
      <w:pPr>
        <w:pStyle w:val="ListParagraph"/>
        <w:numPr>
          <w:ilvl w:val="2"/>
          <w:numId w:val="4"/>
        </w:numPr>
        <w:rPr>
          <w:rFonts w:ascii="Arial" w:eastAsia="Arial" w:hAnsi="Arial" w:cs="Arial"/>
          <w:sz w:val="28"/>
          <w:szCs w:val="28"/>
        </w:rPr>
      </w:pPr>
      <w:r w:rsidRPr="00CD4780">
        <w:rPr>
          <w:rFonts w:ascii="Arial" w:hAnsi="Arial" w:cs="Arial"/>
          <w:color w:val="242424"/>
          <w:sz w:val="24"/>
          <w:szCs w:val="24"/>
          <w:shd w:val="clear" w:color="auto" w:fill="FFFFFF"/>
        </w:rPr>
        <w:t>23/02433/FUL </w:t>
      </w:r>
      <w:r w:rsidRPr="00E22651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:  The Vinnals, Lower Common</w:t>
      </w:r>
      <w:r w:rsidRPr="00CD4780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, </w:t>
      </w:r>
      <w:r w:rsidRPr="00E22651">
        <w:rPr>
          <w:rFonts w:ascii="Arial" w:hAnsi="Arial" w:cs="Arial"/>
          <w:b/>
          <w:bCs/>
          <w:color w:val="242424"/>
          <w:sz w:val="24"/>
          <w:szCs w:val="24"/>
          <w:shd w:val="clear" w:color="auto" w:fill="FFFFFF"/>
        </w:rPr>
        <w:t>Longden, SY5 8HB</w:t>
      </w:r>
      <w:r w:rsidR="00C22A66" w:rsidRPr="00CD4780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</w:t>
      </w:r>
      <w:r w:rsidRPr="00CD4780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:  Installation of roof covering to existing agricultural muck store and associated works:  </w:t>
      </w:r>
      <w:r w:rsidR="00170859" w:rsidRPr="00CD4780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Click </w:t>
      </w:r>
      <w:hyperlink r:id="rId5" w:tgtFrame="_blank" w:history="1">
        <w:r w:rsidR="00170859" w:rsidRPr="00CD4780">
          <w:rPr>
            <w:rFonts w:ascii="Arial" w:hAnsi="Arial" w:cs="Arial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here</w:t>
        </w:r>
      </w:hyperlink>
      <w:r w:rsidR="00170859" w:rsidRPr="00CD4780">
        <w:rPr>
          <w:rFonts w:ascii="Arial" w:hAnsi="Arial" w:cs="Arial"/>
          <w:sz w:val="24"/>
          <w:szCs w:val="24"/>
        </w:rPr>
        <w:t xml:space="preserve"> to view online</w:t>
      </w:r>
    </w:p>
    <w:p w14:paraId="2C59207A" w14:textId="3F8BDDCF" w:rsidR="005172FA" w:rsidRPr="00BE200D" w:rsidRDefault="00170859" w:rsidP="00442B12">
      <w:pPr>
        <w:pStyle w:val="ListParagraph"/>
        <w:numPr>
          <w:ilvl w:val="2"/>
          <w:numId w:val="4"/>
        </w:numPr>
        <w:rPr>
          <w:rFonts w:ascii="Arial" w:eastAsia="Arial" w:hAnsi="Arial" w:cs="Arial"/>
          <w:sz w:val="24"/>
          <w:szCs w:val="24"/>
        </w:rPr>
      </w:pPr>
      <w:r>
        <w:t xml:space="preserve"> </w:t>
      </w:r>
      <w:r w:rsidR="005172FA">
        <w:rPr>
          <w:rFonts w:ascii="Arial" w:eastAsia="Arial" w:hAnsi="Arial" w:cs="Arial"/>
          <w:i/>
          <w:sz w:val="24"/>
          <w:szCs w:val="24"/>
        </w:rPr>
        <w:t xml:space="preserve">To consider </w:t>
      </w:r>
      <w:r w:rsidR="005403C5">
        <w:rPr>
          <w:rFonts w:ascii="Arial" w:eastAsia="Arial" w:hAnsi="Arial" w:cs="Arial"/>
          <w:i/>
          <w:sz w:val="24"/>
          <w:szCs w:val="24"/>
        </w:rPr>
        <w:t>any</w:t>
      </w:r>
      <w:r w:rsidR="005172FA">
        <w:rPr>
          <w:rFonts w:ascii="Arial" w:eastAsia="Arial" w:hAnsi="Arial" w:cs="Arial"/>
          <w:i/>
          <w:sz w:val="24"/>
          <w:szCs w:val="24"/>
        </w:rPr>
        <w:t xml:space="preserve"> planning application</w:t>
      </w:r>
      <w:r w:rsidR="001E2A3D">
        <w:rPr>
          <w:rFonts w:ascii="Arial" w:eastAsia="Arial" w:hAnsi="Arial" w:cs="Arial"/>
          <w:i/>
          <w:sz w:val="24"/>
          <w:szCs w:val="24"/>
        </w:rPr>
        <w:t>s validated since the publication of the agenda:</w:t>
      </w:r>
    </w:p>
    <w:p w14:paraId="5DBD0CD7" w14:textId="4D5ED36E" w:rsidR="001E2A3D" w:rsidRPr="000B1695" w:rsidRDefault="001E2A3D" w:rsidP="00B40EF9">
      <w:pPr>
        <w:pStyle w:val="ListParagraph"/>
        <w:numPr>
          <w:ilvl w:val="1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To note </w:t>
      </w:r>
      <w:r w:rsidR="005403C5">
        <w:rPr>
          <w:rFonts w:ascii="Arial" w:eastAsia="Arial" w:hAnsi="Arial" w:cs="Arial"/>
          <w:i/>
          <w:sz w:val="24"/>
          <w:szCs w:val="24"/>
        </w:rPr>
        <w:t>any</w:t>
      </w:r>
      <w:r>
        <w:rPr>
          <w:rFonts w:ascii="Arial" w:eastAsia="Arial" w:hAnsi="Arial" w:cs="Arial"/>
          <w:i/>
          <w:sz w:val="24"/>
          <w:szCs w:val="24"/>
        </w:rPr>
        <w:t xml:space="preserve"> planning decisions notified since the publication of the agenda:</w:t>
      </w:r>
    </w:p>
    <w:p w14:paraId="4C6849D3" w14:textId="77777777" w:rsidR="000B1695" w:rsidRPr="001E2A3D" w:rsidRDefault="000B1695" w:rsidP="000B1695">
      <w:pPr>
        <w:pStyle w:val="ListParagraph"/>
        <w:ind w:left="1428"/>
        <w:rPr>
          <w:rFonts w:ascii="Arial" w:eastAsia="Arial" w:hAnsi="Arial" w:cs="Arial"/>
          <w:sz w:val="24"/>
          <w:szCs w:val="24"/>
        </w:rPr>
      </w:pPr>
    </w:p>
    <w:p w14:paraId="49865957" w14:textId="48D3D5D0" w:rsidR="00044619" w:rsidRPr="003364CA" w:rsidRDefault="00940ECC" w:rsidP="005F7960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i/>
          <w:iCs/>
          <w:sz w:val="24"/>
          <w:szCs w:val="24"/>
        </w:rPr>
      </w:pPr>
      <w:r w:rsidRPr="00940ECC">
        <w:rPr>
          <w:rFonts w:ascii="Arial" w:eastAsia="Arial" w:hAnsi="Arial" w:cs="Arial"/>
          <w:b/>
          <w:bCs/>
          <w:sz w:val="24"/>
          <w:szCs w:val="24"/>
        </w:rPr>
        <w:t>Modification of Bridleway 29</w:t>
      </w:r>
      <w:r w:rsidR="004D1CA4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2A2FFF"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r w:rsidR="004D1CA4">
        <w:rPr>
          <w:rFonts w:ascii="Arial" w:eastAsia="Arial" w:hAnsi="Arial" w:cs="Arial"/>
          <w:b/>
          <w:bCs/>
          <w:sz w:val="24"/>
          <w:szCs w:val="24"/>
        </w:rPr>
        <w:t>Oaks Wood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5E5E53"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5E5E53" w:rsidRPr="003364CA">
        <w:rPr>
          <w:rFonts w:ascii="Arial" w:eastAsia="Arial" w:hAnsi="Arial" w:cs="Arial"/>
          <w:i/>
          <w:iCs/>
          <w:sz w:val="24"/>
          <w:szCs w:val="24"/>
        </w:rPr>
        <w:t xml:space="preserve">To </w:t>
      </w:r>
      <w:r w:rsidR="00135F06" w:rsidRPr="003364CA">
        <w:rPr>
          <w:rFonts w:ascii="Arial" w:eastAsia="Arial" w:hAnsi="Arial" w:cs="Arial"/>
          <w:i/>
          <w:iCs/>
          <w:sz w:val="24"/>
          <w:szCs w:val="24"/>
        </w:rPr>
        <w:t>note</w:t>
      </w:r>
      <w:r w:rsidR="005E5E53" w:rsidRPr="003364CA">
        <w:rPr>
          <w:rFonts w:ascii="Arial" w:eastAsia="Arial" w:hAnsi="Arial" w:cs="Arial"/>
          <w:i/>
          <w:iCs/>
          <w:sz w:val="24"/>
          <w:szCs w:val="24"/>
        </w:rPr>
        <w:t xml:space="preserve"> the order made by Shropshire Council to delete part of bridleway 29 </w:t>
      </w:r>
      <w:r w:rsidR="005B2F72" w:rsidRPr="003364CA">
        <w:rPr>
          <w:rFonts w:ascii="Arial" w:eastAsia="Arial" w:hAnsi="Arial" w:cs="Arial"/>
          <w:i/>
          <w:iCs/>
          <w:sz w:val="24"/>
          <w:szCs w:val="24"/>
        </w:rPr>
        <w:t xml:space="preserve">between points A and B </w:t>
      </w:r>
      <w:r w:rsidR="005E5E53" w:rsidRPr="003364CA">
        <w:rPr>
          <w:rFonts w:ascii="Arial" w:eastAsia="Arial" w:hAnsi="Arial" w:cs="Arial"/>
          <w:i/>
          <w:iCs/>
          <w:sz w:val="24"/>
          <w:szCs w:val="24"/>
        </w:rPr>
        <w:t>and add an alternative route</w:t>
      </w:r>
      <w:r w:rsidR="005B2F72" w:rsidRPr="003364CA">
        <w:rPr>
          <w:rFonts w:ascii="Arial" w:eastAsia="Arial" w:hAnsi="Arial" w:cs="Arial"/>
          <w:i/>
          <w:iCs/>
          <w:sz w:val="24"/>
          <w:szCs w:val="24"/>
        </w:rPr>
        <w:t xml:space="preserve"> between points </w:t>
      </w:r>
      <w:r w:rsidR="004D1CA4" w:rsidRPr="003364CA">
        <w:rPr>
          <w:rFonts w:ascii="Arial" w:eastAsia="Arial" w:hAnsi="Arial" w:cs="Arial"/>
          <w:i/>
          <w:iCs/>
          <w:sz w:val="24"/>
          <w:szCs w:val="24"/>
        </w:rPr>
        <w:t>C and B</w:t>
      </w:r>
      <w:r w:rsidR="005B2F72" w:rsidRPr="003364CA">
        <w:rPr>
          <w:rFonts w:ascii="Arial" w:eastAsia="Arial" w:hAnsi="Arial" w:cs="Arial"/>
          <w:i/>
          <w:iCs/>
          <w:sz w:val="24"/>
          <w:szCs w:val="24"/>
        </w:rPr>
        <w:t>, as s</w:t>
      </w:r>
      <w:r w:rsidR="004D1CA4" w:rsidRPr="003364CA">
        <w:rPr>
          <w:rFonts w:ascii="Arial" w:eastAsia="Arial" w:hAnsi="Arial" w:cs="Arial"/>
          <w:i/>
          <w:iCs/>
          <w:sz w:val="24"/>
          <w:szCs w:val="24"/>
        </w:rPr>
        <w:t>hown on the attached map</w:t>
      </w:r>
      <w:r w:rsidR="00D31ED6" w:rsidRPr="003364CA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135F06" w:rsidRPr="003364CA">
        <w:rPr>
          <w:rFonts w:ascii="Arial" w:eastAsia="Arial" w:hAnsi="Arial" w:cs="Arial"/>
          <w:i/>
          <w:iCs/>
          <w:sz w:val="24"/>
          <w:szCs w:val="24"/>
        </w:rPr>
        <w:t>and consider any objections</w:t>
      </w:r>
      <w:r w:rsidR="009819BB" w:rsidRPr="003364CA">
        <w:rPr>
          <w:rFonts w:ascii="Arial" w:eastAsia="Arial" w:hAnsi="Arial" w:cs="Arial"/>
          <w:i/>
          <w:iCs/>
          <w:sz w:val="24"/>
          <w:szCs w:val="24"/>
        </w:rPr>
        <w:t>.</w:t>
      </w:r>
    </w:p>
    <w:p w14:paraId="3F2306EE" w14:textId="2DCAA3AC" w:rsidR="00D31ED6" w:rsidRPr="00665F60" w:rsidRDefault="009819BB" w:rsidP="00D31ED6">
      <w:pPr>
        <w:pStyle w:val="ListParagraph"/>
        <w:ind w:left="1440"/>
        <w:jc w:val="right"/>
        <w:rPr>
          <w:rFonts w:ascii="Arial" w:eastAsia="Arial" w:hAnsi="Arial" w:cs="Arial"/>
          <w:i/>
          <w:iCs/>
          <w:sz w:val="24"/>
          <w:szCs w:val="24"/>
        </w:rPr>
      </w:pPr>
      <w:r w:rsidRPr="00665F60">
        <w:rPr>
          <w:rFonts w:ascii="Arial" w:eastAsia="Arial" w:hAnsi="Arial" w:cs="Arial"/>
          <w:i/>
          <w:iCs/>
          <w:sz w:val="24"/>
          <w:szCs w:val="24"/>
        </w:rPr>
        <w:t xml:space="preserve">Map attached at </w:t>
      </w:r>
      <w:r w:rsidR="00D31ED6" w:rsidRPr="00665F60">
        <w:rPr>
          <w:rFonts w:ascii="Arial" w:eastAsia="Arial" w:hAnsi="Arial" w:cs="Arial"/>
          <w:i/>
          <w:iCs/>
          <w:sz w:val="24"/>
          <w:szCs w:val="24"/>
        </w:rPr>
        <w:t>Appendix C</w:t>
      </w:r>
    </w:p>
    <w:p w14:paraId="32227E9E" w14:textId="77777777" w:rsidR="00B13C52" w:rsidRPr="00665F60" w:rsidRDefault="00B13C52" w:rsidP="00DC5485">
      <w:pPr>
        <w:pStyle w:val="ListParagraph"/>
        <w:ind w:left="1440"/>
        <w:rPr>
          <w:rFonts w:ascii="Arial" w:eastAsia="Arial" w:hAnsi="Arial" w:cs="Arial"/>
          <w:i/>
          <w:iCs/>
          <w:sz w:val="24"/>
          <w:szCs w:val="24"/>
        </w:rPr>
      </w:pPr>
    </w:p>
    <w:p w14:paraId="5B8B6184" w14:textId="7F635E8C" w:rsidR="00DC5485" w:rsidRDefault="00BA36CE" w:rsidP="005F7960">
      <w:pPr>
        <w:pStyle w:val="ListParagraph"/>
        <w:numPr>
          <w:ilvl w:val="0"/>
          <w:numId w:val="4"/>
        </w:numPr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Diocesan </w:t>
      </w:r>
      <w:r w:rsidR="00DC5485">
        <w:rPr>
          <w:rFonts w:ascii="Arial" w:eastAsia="Arial" w:hAnsi="Arial" w:cs="Arial"/>
          <w:b/>
          <w:bCs/>
          <w:sz w:val="24"/>
          <w:szCs w:val="24"/>
        </w:rPr>
        <w:t xml:space="preserve">Land Transfer </w:t>
      </w:r>
      <w:r w:rsidR="000D3596" w:rsidRPr="008A0EC6">
        <w:rPr>
          <w:rFonts w:ascii="Arial" w:eastAsia="Arial" w:hAnsi="Arial" w:cs="Arial"/>
          <w:b/>
          <w:bCs/>
          <w:i/>
          <w:iCs/>
          <w:sz w:val="24"/>
          <w:szCs w:val="24"/>
        </w:rPr>
        <w:t xml:space="preserve">– </w:t>
      </w:r>
      <w:r w:rsidR="000D3596" w:rsidRPr="008A0EC6">
        <w:rPr>
          <w:rFonts w:ascii="Arial" w:eastAsia="Arial" w:hAnsi="Arial" w:cs="Arial"/>
          <w:i/>
          <w:iCs/>
          <w:sz w:val="24"/>
          <w:szCs w:val="24"/>
        </w:rPr>
        <w:t xml:space="preserve">To approve an offer by </w:t>
      </w:r>
      <w:r w:rsidR="00CF4A0E">
        <w:rPr>
          <w:rFonts w:ascii="Arial" w:eastAsia="Arial" w:hAnsi="Arial" w:cs="Arial"/>
          <w:i/>
          <w:iCs/>
          <w:sz w:val="24"/>
          <w:szCs w:val="24"/>
        </w:rPr>
        <w:t>a local Chartered Surveyor</w:t>
      </w:r>
      <w:r w:rsidR="000B0158" w:rsidRPr="008A0EC6">
        <w:rPr>
          <w:rFonts w:ascii="Arial" w:eastAsia="Arial" w:hAnsi="Arial" w:cs="Arial"/>
          <w:i/>
          <w:iCs/>
          <w:sz w:val="24"/>
          <w:szCs w:val="24"/>
        </w:rPr>
        <w:t xml:space="preserve">, </w:t>
      </w:r>
      <w:r w:rsidR="008D015B" w:rsidRPr="008A0EC6">
        <w:rPr>
          <w:rFonts w:ascii="Arial" w:eastAsia="Arial" w:hAnsi="Arial" w:cs="Arial"/>
          <w:i/>
          <w:iCs/>
          <w:sz w:val="24"/>
          <w:szCs w:val="24"/>
        </w:rPr>
        <w:t>to act as land agent</w:t>
      </w:r>
      <w:r w:rsidRPr="008A0EC6">
        <w:rPr>
          <w:rFonts w:ascii="Arial" w:eastAsia="Arial" w:hAnsi="Arial" w:cs="Arial"/>
          <w:i/>
          <w:iCs/>
          <w:sz w:val="24"/>
          <w:szCs w:val="24"/>
        </w:rPr>
        <w:t xml:space="preserve"> for the Council</w:t>
      </w:r>
      <w:r w:rsidR="00210482" w:rsidRPr="008A0EC6">
        <w:rPr>
          <w:rFonts w:ascii="Arial" w:eastAsia="Arial" w:hAnsi="Arial" w:cs="Arial"/>
          <w:i/>
          <w:iCs/>
          <w:sz w:val="24"/>
          <w:szCs w:val="24"/>
        </w:rPr>
        <w:t xml:space="preserve">, free of charge and to undertake </w:t>
      </w:r>
      <w:r w:rsidRPr="008A0EC6">
        <w:rPr>
          <w:rFonts w:ascii="Arial" w:eastAsia="Arial" w:hAnsi="Arial" w:cs="Arial"/>
          <w:i/>
          <w:iCs/>
          <w:sz w:val="24"/>
          <w:szCs w:val="24"/>
        </w:rPr>
        <w:t>provisional</w:t>
      </w:r>
      <w:r w:rsidR="00210482" w:rsidRPr="008A0EC6">
        <w:rPr>
          <w:rFonts w:ascii="Arial" w:eastAsia="Arial" w:hAnsi="Arial" w:cs="Arial"/>
          <w:i/>
          <w:iCs/>
          <w:sz w:val="24"/>
          <w:szCs w:val="24"/>
        </w:rPr>
        <w:t xml:space="preserve"> negotiations with the developer and solicitor</w:t>
      </w:r>
      <w:r w:rsidR="006A296E" w:rsidRPr="008A0EC6">
        <w:rPr>
          <w:rFonts w:ascii="Arial" w:eastAsia="Arial" w:hAnsi="Arial" w:cs="Arial"/>
          <w:i/>
          <w:iCs/>
          <w:sz w:val="24"/>
          <w:szCs w:val="24"/>
        </w:rPr>
        <w:t>, subject to approval</w:t>
      </w:r>
      <w:r w:rsidR="00AB64BF">
        <w:rPr>
          <w:rFonts w:ascii="Arial" w:eastAsia="Arial" w:hAnsi="Arial" w:cs="Arial"/>
          <w:i/>
          <w:iCs/>
          <w:sz w:val="24"/>
          <w:szCs w:val="24"/>
        </w:rPr>
        <w:t xml:space="preserve"> of all terms</w:t>
      </w:r>
      <w:r w:rsidR="006A296E" w:rsidRPr="008A0EC6">
        <w:rPr>
          <w:rFonts w:ascii="Arial" w:eastAsia="Arial" w:hAnsi="Arial" w:cs="Arial"/>
          <w:i/>
          <w:iCs/>
          <w:sz w:val="24"/>
          <w:szCs w:val="24"/>
        </w:rPr>
        <w:t xml:space="preserve"> by the Council</w:t>
      </w:r>
      <w:r w:rsidR="00220ADA" w:rsidRPr="008A0EC6">
        <w:rPr>
          <w:rFonts w:ascii="Arial" w:eastAsia="Arial" w:hAnsi="Arial" w:cs="Arial"/>
          <w:i/>
          <w:iCs/>
          <w:sz w:val="24"/>
          <w:szCs w:val="24"/>
        </w:rPr>
        <w:t>.</w:t>
      </w:r>
    </w:p>
    <w:p w14:paraId="58D86AA2" w14:textId="77777777" w:rsidR="003364CA" w:rsidRPr="008A0EC6" w:rsidRDefault="003364CA" w:rsidP="003364CA">
      <w:pPr>
        <w:pStyle w:val="ListParagraph"/>
        <w:ind w:left="1068"/>
        <w:rPr>
          <w:rFonts w:ascii="Arial" w:eastAsia="Arial" w:hAnsi="Arial" w:cs="Arial"/>
          <w:i/>
          <w:iCs/>
          <w:sz w:val="24"/>
          <w:szCs w:val="24"/>
        </w:rPr>
      </w:pPr>
    </w:p>
    <w:p w14:paraId="067A0C6A" w14:textId="3785E5E5" w:rsidR="00D87A04" w:rsidRPr="002E591C" w:rsidRDefault="002E591C" w:rsidP="00A914E4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 w:rsidRPr="002E591C">
        <w:rPr>
          <w:rFonts w:ascii="Arial" w:eastAsia="Arial" w:hAnsi="Arial" w:cs="Arial"/>
          <w:b/>
          <w:bCs/>
          <w:sz w:val="24"/>
          <w:szCs w:val="24"/>
        </w:rPr>
        <w:lastRenderedPageBreak/>
        <w:t>Play Areas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– </w:t>
      </w:r>
      <w:r>
        <w:rPr>
          <w:rFonts w:ascii="Arial" w:eastAsia="Arial" w:hAnsi="Arial" w:cs="Arial"/>
          <w:sz w:val="24"/>
          <w:szCs w:val="24"/>
        </w:rPr>
        <w:t xml:space="preserve">To consider </w:t>
      </w:r>
      <w:r w:rsidR="00925828">
        <w:rPr>
          <w:rFonts w:ascii="Arial" w:eastAsia="Arial" w:hAnsi="Arial" w:cs="Arial"/>
          <w:sz w:val="24"/>
          <w:szCs w:val="24"/>
        </w:rPr>
        <w:t>costs to repair clapping post at Annscroft play area</w:t>
      </w:r>
      <w:r w:rsidR="006409E6">
        <w:rPr>
          <w:rFonts w:ascii="Arial" w:eastAsia="Arial" w:hAnsi="Arial" w:cs="Arial"/>
          <w:sz w:val="24"/>
          <w:szCs w:val="24"/>
        </w:rPr>
        <w:t xml:space="preserve"> using a local contractor.</w:t>
      </w:r>
    </w:p>
    <w:p w14:paraId="133B0026" w14:textId="77777777" w:rsidR="00D87A04" w:rsidRPr="00D87A04" w:rsidRDefault="00D87A04" w:rsidP="00D87A04">
      <w:pPr>
        <w:pStyle w:val="ListParagraph"/>
        <w:rPr>
          <w:rFonts w:ascii="Arial" w:eastAsia="Arial" w:hAnsi="Arial" w:cs="Arial"/>
          <w:b/>
          <w:bCs/>
          <w:sz w:val="24"/>
          <w:szCs w:val="24"/>
        </w:rPr>
      </w:pPr>
    </w:p>
    <w:p w14:paraId="682F4F4D" w14:textId="52DBCB3F" w:rsidR="00A914E4" w:rsidRDefault="002E6EC3" w:rsidP="00A914E4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PCC Town and Parish Council Survey –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A914E4" w:rsidRPr="008A0EC6">
        <w:rPr>
          <w:rFonts w:ascii="Arial" w:eastAsia="Arial" w:hAnsi="Arial" w:cs="Arial"/>
          <w:i/>
          <w:iCs/>
          <w:sz w:val="24"/>
          <w:szCs w:val="24"/>
        </w:rPr>
        <w:t xml:space="preserve">To </w:t>
      </w:r>
      <w:r w:rsidR="00A974C4">
        <w:rPr>
          <w:rFonts w:ascii="Arial" w:eastAsia="Arial" w:hAnsi="Arial" w:cs="Arial"/>
          <w:i/>
          <w:iCs/>
          <w:sz w:val="24"/>
          <w:szCs w:val="24"/>
        </w:rPr>
        <w:t>agree</w:t>
      </w:r>
      <w:r w:rsidR="00A914E4" w:rsidRPr="008A0EC6">
        <w:rPr>
          <w:rFonts w:ascii="Arial" w:eastAsia="Arial" w:hAnsi="Arial" w:cs="Arial"/>
          <w:i/>
          <w:iCs/>
          <w:sz w:val="24"/>
          <w:szCs w:val="24"/>
        </w:rPr>
        <w:t xml:space="preserve"> a response to the annual survey</w:t>
      </w:r>
      <w:r w:rsidR="00665F60">
        <w:rPr>
          <w:rFonts w:ascii="Arial" w:eastAsia="Arial" w:hAnsi="Arial" w:cs="Arial"/>
          <w:i/>
          <w:iCs/>
          <w:sz w:val="24"/>
          <w:szCs w:val="24"/>
        </w:rPr>
        <w:t>.</w:t>
      </w:r>
    </w:p>
    <w:p w14:paraId="361A66F2" w14:textId="224048EC" w:rsidR="00A914E4" w:rsidRPr="00665F60" w:rsidRDefault="00C529D2" w:rsidP="00A914E4">
      <w:pPr>
        <w:pStyle w:val="ListParagraph"/>
        <w:ind w:left="1068"/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Draft response</w:t>
      </w:r>
      <w:r w:rsidR="00A914E4" w:rsidRPr="00665F60">
        <w:rPr>
          <w:rFonts w:ascii="Arial" w:eastAsia="Arial" w:hAnsi="Arial" w:cs="Arial"/>
          <w:i/>
          <w:iCs/>
          <w:sz w:val="24"/>
          <w:szCs w:val="24"/>
        </w:rPr>
        <w:t xml:space="preserve"> attached at Appendix D</w:t>
      </w:r>
    </w:p>
    <w:p w14:paraId="360D8BB8" w14:textId="77777777" w:rsidR="00EA7908" w:rsidRPr="00A914E4" w:rsidRDefault="00EA7908" w:rsidP="00A914E4">
      <w:pPr>
        <w:pStyle w:val="ListParagraph"/>
        <w:ind w:left="1068"/>
        <w:jc w:val="right"/>
        <w:rPr>
          <w:rFonts w:ascii="Arial" w:eastAsia="Arial" w:hAnsi="Arial" w:cs="Arial"/>
          <w:sz w:val="24"/>
          <w:szCs w:val="24"/>
        </w:rPr>
      </w:pPr>
    </w:p>
    <w:p w14:paraId="1A56B5D5" w14:textId="05443F8E" w:rsidR="00EA7908" w:rsidRPr="00665F60" w:rsidRDefault="00EA7908" w:rsidP="005F7960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i/>
          <w:iCs/>
          <w:sz w:val="24"/>
          <w:szCs w:val="24"/>
        </w:rPr>
      </w:pPr>
      <w:r w:rsidRPr="00EA7908">
        <w:rPr>
          <w:rFonts w:ascii="Arial" w:eastAsia="Arial" w:hAnsi="Arial" w:cs="Arial"/>
          <w:b/>
          <w:bCs/>
          <w:sz w:val="24"/>
          <w:szCs w:val="24"/>
        </w:rPr>
        <w:t>Licensing Consultation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2E363A">
        <w:rPr>
          <w:rFonts w:ascii="Arial" w:eastAsia="Arial" w:hAnsi="Arial" w:cs="Arial"/>
          <w:b/>
          <w:bCs/>
          <w:sz w:val="24"/>
          <w:szCs w:val="24"/>
        </w:rPr>
        <w:t>–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2E363A" w:rsidRPr="008A0EC6">
        <w:rPr>
          <w:rFonts w:ascii="Arial" w:eastAsia="Arial" w:hAnsi="Arial" w:cs="Arial"/>
          <w:i/>
          <w:iCs/>
          <w:sz w:val="24"/>
          <w:szCs w:val="24"/>
        </w:rPr>
        <w:t xml:space="preserve">To note </w:t>
      </w:r>
      <w:r w:rsidR="008A0EC6" w:rsidRPr="008A0EC6">
        <w:rPr>
          <w:rFonts w:ascii="Arial" w:eastAsia="Arial" w:hAnsi="Arial" w:cs="Arial"/>
          <w:i/>
          <w:iCs/>
          <w:sz w:val="24"/>
          <w:szCs w:val="24"/>
        </w:rPr>
        <w:t xml:space="preserve">Shropshire Council </w:t>
      </w:r>
      <w:r w:rsidR="002E363A" w:rsidRPr="008A0EC6">
        <w:rPr>
          <w:rFonts w:ascii="Arial" w:eastAsia="Arial" w:hAnsi="Arial" w:cs="Arial"/>
          <w:i/>
          <w:iCs/>
          <w:sz w:val="24"/>
          <w:szCs w:val="24"/>
        </w:rPr>
        <w:t xml:space="preserve">consultation on proposed Licensing Policy </w:t>
      </w:r>
      <w:r w:rsidR="008A0EC6" w:rsidRPr="008A0EC6">
        <w:rPr>
          <w:rFonts w:ascii="Arial" w:eastAsia="Arial" w:hAnsi="Arial" w:cs="Arial"/>
          <w:i/>
          <w:iCs/>
          <w:sz w:val="24"/>
          <w:szCs w:val="24"/>
        </w:rPr>
        <w:t>2024 – 29 and consider any comments.</w:t>
      </w:r>
    </w:p>
    <w:p w14:paraId="5BFF3D60" w14:textId="5A1DA399" w:rsidR="00665F60" w:rsidRPr="00FC6977" w:rsidRDefault="00FC6977" w:rsidP="00665F60">
      <w:pPr>
        <w:pStyle w:val="ListParagraph"/>
        <w:ind w:left="1068"/>
        <w:jc w:val="right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i/>
          <w:iCs/>
          <w:sz w:val="24"/>
          <w:szCs w:val="24"/>
        </w:rPr>
        <w:t>Consultation document attached as Appendix E</w:t>
      </w:r>
    </w:p>
    <w:p w14:paraId="4770A8D1" w14:textId="536F66DD" w:rsidR="0051735A" w:rsidRPr="00B46570" w:rsidRDefault="0051735A" w:rsidP="005F7960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 w:rsidRPr="0051735A">
        <w:rPr>
          <w:rFonts w:ascii="Arial" w:eastAsia="Arial" w:hAnsi="Arial" w:cs="Arial"/>
          <w:b/>
          <w:bCs/>
          <w:sz w:val="24"/>
          <w:szCs w:val="24"/>
        </w:rPr>
        <w:t>Website Development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– </w:t>
      </w:r>
      <w:r w:rsidRPr="00B46570">
        <w:rPr>
          <w:rFonts w:ascii="Arial" w:eastAsia="Arial" w:hAnsi="Arial" w:cs="Arial"/>
          <w:i/>
          <w:iCs/>
          <w:sz w:val="24"/>
          <w:szCs w:val="24"/>
        </w:rPr>
        <w:t xml:space="preserve">To consider </w:t>
      </w:r>
      <w:r w:rsidR="00192174" w:rsidRPr="00B46570">
        <w:rPr>
          <w:rFonts w:ascii="Arial" w:eastAsia="Arial" w:hAnsi="Arial" w:cs="Arial"/>
          <w:i/>
          <w:iCs/>
          <w:sz w:val="24"/>
          <w:szCs w:val="24"/>
        </w:rPr>
        <w:t>costs and options for developing a</w:t>
      </w:r>
      <w:r w:rsidR="00111A11" w:rsidRPr="00B46570">
        <w:rPr>
          <w:rFonts w:ascii="Arial" w:eastAsia="Arial" w:hAnsi="Arial" w:cs="Arial"/>
          <w:i/>
          <w:iCs/>
          <w:sz w:val="24"/>
          <w:szCs w:val="24"/>
        </w:rPr>
        <w:t xml:space="preserve"> user friendly, attractive and</w:t>
      </w:r>
      <w:r w:rsidR="00192174" w:rsidRPr="00B46570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111A11" w:rsidRPr="00B46570">
        <w:rPr>
          <w:rFonts w:ascii="Arial" w:eastAsia="Arial" w:hAnsi="Arial" w:cs="Arial"/>
          <w:i/>
          <w:iCs/>
          <w:sz w:val="24"/>
          <w:szCs w:val="24"/>
        </w:rPr>
        <w:t xml:space="preserve">compliant </w:t>
      </w:r>
      <w:r w:rsidR="000E5444">
        <w:rPr>
          <w:rFonts w:ascii="Arial" w:eastAsia="Arial" w:hAnsi="Arial" w:cs="Arial"/>
          <w:i/>
          <w:iCs/>
          <w:sz w:val="24"/>
          <w:szCs w:val="24"/>
        </w:rPr>
        <w:t xml:space="preserve">parish </w:t>
      </w:r>
      <w:r w:rsidR="00111A11" w:rsidRPr="00B46570">
        <w:rPr>
          <w:rFonts w:ascii="Arial" w:eastAsia="Arial" w:hAnsi="Arial" w:cs="Arial"/>
          <w:i/>
          <w:iCs/>
          <w:sz w:val="24"/>
          <w:szCs w:val="24"/>
        </w:rPr>
        <w:t xml:space="preserve">website </w:t>
      </w:r>
      <w:r w:rsidR="00E92F68" w:rsidRPr="00B46570">
        <w:rPr>
          <w:rFonts w:ascii="Arial" w:eastAsia="Arial" w:hAnsi="Arial" w:cs="Arial"/>
          <w:i/>
          <w:iCs/>
          <w:sz w:val="24"/>
          <w:szCs w:val="24"/>
        </w:rPr>
        <w:t>including a .gov.uk domain name</w:t>
      </w:r>
      <w:r w:rsidR="00B46570">
        <w:rPr>
          <w:rFonts w:ascii="Arial" w:eastAsia="Arial" w:hAnsi="Arial" w:cs="Arial"/>
          <w:sz w:val="24"/>
          <w:szCs w:val="24"/>
        </w:rPr>
        <w:t>.</w:t>
      </w:r>
    </w:p>
    <w:p w14:paraId="4741D9F9" w14:textId="280B0DBC" w:rsidR="00B46570" w:rsidRDefault="00B46570" w:rsidP="00B46570">
      <w:pPr>
        <w:pStyle w:val="ListParagraph"/>
        <w:ind w:left="1068"/>
        <w:jc w:val="right"/>
        <w:rPr>
          <w:rFonts w:ascii="Arial" w:eastAsia="Arial" w:hAnsi="Arial" w:cs="Arial"/>
          <w:i/>
          <w:iCs/>
          <w:sz w:val="24"/>
          <w:szCs w:val="24"/>
        </w:rPr>
      </w:pPr>
      <w:r w:rsidRPr="00B46570">
        <w:rPr>
          <w:rFonts w:ascii="Arial" w:eastAsia="Arial" w:hAnsi="Arial" w:cs="Arial"/>
          <w:i/>
          <w:iCs/>
          <w:sz w:val="24"/>
          <w:szCs w:val="24"/>
        </w:rPr>
        <w:t xml:space="preserve">Report </w:t>
      </w:r>
      <w:r w:rsidR="00640E37">
        <w:rPr>
          <w:rFonts w:ascii="Arial" w:eastAsia="Arial" w:hAnsi="Arial" w:cs="Arial"/>
          <w:i/>
          <w:iCs/>
          <w:sz w:val="24"/>
          <w:szCs w:val="24"/>
        </w:rPr>
        <w:t>attached as Appendix F</w:t>
      </w:r>
    </w:p>
    <w:p w14:paraId="4FD60891" w14:textId="4CCB9100" w:rsidR="009D2517" w:rsidRPr="009D2517" w:rsidRDefault="009D2517" w:rsidP="005F796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 w:rsidRPr="009D2517">
        <w:rPr>
          <w:rFonts w:ascii="Arial" w:eastAsia="Arial" w:hAnsi="Arial" w:cs="Arial"/>
          <w:b/>
          <w:bCs/>
          <w:sz w:val="24"/>
          <w:szCs w:val="24"/>
        </w:rPr>
        <w:t>Parish Online Subscription</w:t>
      </w:r>
      <w:r>
        <w:rPr>
          <w:rFonts w:ascii="Arial" w:eastAsia="Arial" w:hAnsi="Arial" w:cs="Arial"/>
          <w:sz w:val="24"/>
          <w:szCs w:val="24"/>
        </w:rPr>
        <w:t xml:space="preserve"> – </w:t>
      </w:r>
      <w:r>
        <w:rPr>
          <w:rFonts w:ascii="Arial" w:eastAsia="Arial" w:hAnsi="Arial" w:cs="Arial"/>
          <w:i/>
          <w:iCs/>
          <w:sz w:val="24"/>
          <w:szCs w:val="24"/>
        </w:rPr>
        <w:t xml:space="preserve">To </w:t>
      </w:r>
      <w:r w:rsidR="004A4F64">
        <w:rPr>
          <w:rFonts w:ascii="Arial" w:eastAsia="Arial" w:hAnsi="Arial" w:cs="Arial"/>
          <w:i/>
          <w:iCs/>
          <w:sz w:val="24"/>
          <w:szCs w:val="24"/>
        </w:rPr>
        <w:t>approve the renewal of Online Mapping subscription</w:t>
      </w:r>
      <w:r w:rsidR="0096594E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C23746">
        <w:rPr>
          <w:rFonts w:ascii="Arial" w:eastAsia="Arial" w:hAnsi="Arial" w:cs="Arial"/>
          <w:i/>
          <w:iCs/>
          <w:sz w:val="24"/>
          <w:szCs w:val="24"/>
        </w:rPr>
        <w:t>at a discounted rate of £80 per annum</w:t>
      </w:r>
      <w:r w:rsidR="007565A5">
        <w:rPr>
          <w:rFonts w:ascii="Arial" w:eastAsia="Arial" w:hAnsi="Arial" w:cs="Arial"/>
          <w:i/>
          <w:iCs/>
          <w:sz w:val="24"/>
          <w:szCs w:val="24"/>
        </w:rPr>
        <w:t xml:space="preserve"> (subscription expired </w:t>
      </w:r>
      <w:r w:rsidR="00AB3E59">
        <w:rPr>
          <w:rFonts w:ascii="Arial" w:eastAsia="Arial" w:hAnsi="Arial" w:cs="Arial"/>
          <w:i/>
          <w:iCs/>
          <w:sz w:val="24"/>
          <w:szCs w:val="24"/>
        </w:rPr>
        <w:t>end of May)</w:t>
      </w:r>
    </w:p>
    <w:p w14:paraId="5E3BAEDC" w14:textId="156B48D6" w:rsidR="005F7960" w:rsidRPr="005F7960" w:rsidRDefault="00A44CFD" w:rsidP="005F796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 w:rsidRPr="0000223B">
        <w:rPr>
          <w:rFonts w:ascii="Arial" w:eastAsia="Arial" w:hAnsi="Arial" w:cs="Arial"/>
          <w:b/>
          <w:bCs/>
          <w:sz w:val="24"/>
          <w:szCs w:val="24"/>
        </w:rPr>
        <w:t>Finance</w:t>
      </w:r>
      <w:r w:rsidR="0000223B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4B062C">
        <w:rPr>
          <w:rFonts w:ascii="Arial" w:eastAsia="Arial" w:hAnsi="Arial" w:cs="Arial"/>
          <w:b/>
          <w:bCs/>
          <w:sz w:val="24"/>
          <w:szCs w:val="24"/>
        </w:rPr>
        <w:t>–</w:t>
      </w:r>
      <w:r w:rsidR="0000223B">
        <w:rPr>
          <w:rFonts w:ascii="Arial" w:eastAsia="Arial" w:hAnsi="Arial" w:cs="Arial"/>
          <w:b/>
          <w:bCs/>
          <w:sz w:val="24"/>
          <w:szCs w:val="24"/>
        </w:rPr>
        <w:t xml:space="preserve"> </w:t>
      </w:r>
    </w:p>
    <w:p w14:paraId="00B64C86" w14:textId="0FAD3AE3" w:rsidR="00E25793" w:rsidRPr="005F7960" w:rsidRDefault="00AA6ADD" w:rsidP="00B5490E">
      <w:pPr>
        <w:pStyle w:val="ListParagraph"/>
        <w:numPr>
          <w:ilvl w:val="1"/>
          <w:numId w:val="4"/>
        </w:numPr>
        <w:ind w:left="1428"/>
        <w:rPr>
          <w:rFonts w:ascii="Arial" w:eastAsia="Arial" w:hAnsi="Arial" w:cs="Arial"/>
          <w:sz w:val="24"/>
          <w:szCs w:val="24"/>
        </w:rPr>
      </w:pPr>
      <w:r w:rsidRPr="005F7960">
        <w:rPr>
          <w:rFonts w:ascii="Arial" w:eastAsia="Arial" w:hAnsi="Arial" w:cs="Arial"/>
          <w:i/>
          <w:sz w:val="24"/>
          <w:szCs w:val="24"/>
        </w:rPr>
        <w:t xml:space="preserve"> </w:t>
      </w:r>
      <w:r w:rsidR="00E25793" w:rsidRPr="005F7960">
        <w:rPr>
          <w:rFonts w:ascii="Arial" w:eastAsia="Arial" w:hAnsi="Arial" w:cs="Arial"/>
          <w:i/>
          <w:sz w:val="24"/>
          <w:szCs w:val="24"/>
        </w:rPr>
        <w:t>Members to note</w:t>
      </w:r>
      <w:r w:rsidR="0000223B" w:rsidRPr="005F7960">
        <w:rPr>
          <w:rFonts w:ascii="Arial" w:eastAsia="Arial" w:hAnsi="Arial" w:cs="Arial"/>
          <w:i/>
          <w:sz w:val="24"/>
          <w:szCs w:val="24"/>
        </w:rPr>
        <w:t xml:space="preserve"> and authorise </w:t>
      </w:r>
      <w:r w:rsidR="00E25793" w:rsidRPr="005F7960">
        <w:rPr>
          <w:rFonts w:ascii="Arial" w:eastAsia="Arial" w:hAnsi="Arial" w:cs="Arial"/>
          <w:i/>
          <w:sz w:val="24"/>
          <w:szCs w:val="24"/>
        </w:rPr>
        <w:t xml:space="preserve">the </w:t>
      </w:r>
      <w:r w:rsidR="0000223B" w:rsidRPr="005F7960">
        <w:rPr>
          <w:rFonts w:ascii="Arial" w:eastAsia="Arial" w:hAnsi="Arial" w:cs="Arial"/>
          <w:i/>
          <w:sz w:val="24"/>
          <w:szCs w:val="24"/>
        </w:rPr>
        <w:t>following items of expenditure</w:t>
      </w:r>
      <w:r w:rsidR="004B062C" w:rsidRPr="005F7960">
        <w:rPr>
          <w:rFonts w:ascii="Arial" w:eastAsia="Arial" w:hAnsi="Arial" w:cs="Arial"/>
          <w:i/>
          <w:sz w:val="24"/>
          <w:szCs w:val="24"/>
        </w:rPr>
        <w:t xml:space="preserve"> for payment</w:t>
      </w:r>
      <w:r w:rsidR="00E25793" w:rsidRPr="005F7960">
        <w:rPr>
          <w:rFonts w:ascii="Arial" w:eastAsia="Arial" w:hAnsi="Arial" w:cs="Arial"/>
          <w:sz w:val="24"/>
          <w:szCs w:val="24"/>
        </w:rPr>
        <w:t>.</w:t>
      </w:r>
    </w:p>
    <w:p w14:paraId="3F7F64E8" w14:textId="3F0A662F" w:rsidR="0000223B" w:rsidRDefault="0000223B" w:rsidP="00B5490E">
      <w:pPr>
        <w:pStyle w:val="ListParagraph"/>
        <w:numPr>
          <w:ilvl w:val="0"/>
          <w:numId w:val="5"/>
        </w:numPr>
        <w:ind w:left="14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 Higgins (</w:t>
      </w:r>
      <w:r w:rsidR="00D42681">
        <w:rPr>
          <w:rFonts w:ascii="Arial" w:eastAsia="Arial" w:hAnsi="Arial" w:cs="Arial"/>
          <w:sz w:val="24"/>
          <w:szCs w:val="24"/>
        </w:rPr>
        <w:t>Ju</w:t>
      </w:r>
      <w:r w:rsidR="00582A18">
        <w:rPr>
          <w:rFonts w:ascii="Arial" w:eastAsia="Arial" w:hAnsi="Arial" w:cs="Arial"/>
          <w:sz w:val="24"/>
          <w:szCs w:val="24"/>
        </w:rPr>
        <w:t xml:space="preserve">ly </w:t>
      </w:r>
      <w:r>
        <w:rPr>
          <w:rFonts w:ascii="Arial" w:eastAsia="Arial" w:hAnsi="Arial" w:cs="Arial"/>
          <w:sz w:val="24"/>
          <w:szCs w:val="24"/>
        </w:rPr>
        <w:t>Salary)</w:t>
      </w:r>
      <w:r>
        <w:rPr>
          <w:rFonts w:ascii="Arial" w:eastAsia="Arial" w:hAnsi="Arial" w:cs="Arial"/>
          <w:sz w:val="24"/>
          <w:szCs w:val="24"/>
        </w:rPr>
        <w:tab/>
        <w:t xml:space="preserve">  </w:t>
      </w:r>
      <w:r w:rsidR="00614F99">
        <w:rPr>
          <w:rFonts w:ascii="Arial" w:eastAsia="Arial" w:hAnsi="Arial" w:cs="Arial"/>
          <w:sz w:val="24"/>
          <w:szCs w:val="24"/>
        </w:rPr>
        <w:tab/>
      </w:r>
      <w:r w:rsidR="00614F99">
        <w:rPr>
          <w:rFonts w:ascii="Arial" w:eastAsia="Arial" w:hAnsi="Arial" w:cs="Arial"/>
          <w:sz w:val="24"/>
          <w:szCs w:val="24"/>
        </w:rPr>
        <w:tab/>
      </w:r>
      <w:r w:rsidR="00614F99">
        <w:rPr>
          <w:rFonts w:ascii="Arial" w:eastAsia="Arial" w:hAnsi="Arial" w:cs="Arial"/>
          <w:sz w:val="24"/>
          <w:szCs w:val="24"/>
        </w:rPr>
        <w:tab/>
      </w:r>
      <w:r w:rsidR="002D79B2">
        <w:rPr>
          <w:rFonts w:ascii="Arial" w:eastAsia="Arial" w:hAnsi="Arial" w:cs="Arial"/>
          <w:sz w:val="24"/>
          <w:szCs w:val="24"/>
        </w:rPr>
        <w:tab/>
      </w:r>
      <w:r w:rsidR="00614F99">
        <w:rPr>
          <w:rFonts w:ascii="Arial" w:eastAsia="Arial" w:hAnsi="Arial" w:cs="Arial"/>
          <w:sz w:val="24"/>
          <w:szCs w:val="24"/>
        </w:rPr>
        <w:tab/>
      </w:r>
      <w:r w:rsidR="002D79B2">
        <w:rPr>
          <w:rFonts w:ascii="Arial" w:eastAsia="Arial" w:hAnsi="Arial" w:cs="Arial"/>
          <w:sz w:val="24"/>
          <w:szCs w:val="24"/>
        </w:rPr>
        <w:t>836.68</w:t>
      </w:r>
      <w:r>
        <w:rPr>
          <w:rFonts w:ascii="Arial" w:eastAsia="Arial" w:hAnsi="Arial" w:cs="Arial"/>
          <w:sz w:val="24"/>
          <w:szCs w:val="24"/>
        </w:rPr>
        <w:t xml:space="preserve">    </w:t>
      </w:r>
      <w:r w:rsidR="005F7960">
        <w:rPr>
          <w:rFonts w:ascii="Arial" w:eastAsia="Arial" w:hAnsi="Arial" w:cs="Arial"/>
          <w:sz w:val="24"/>
          <w:szCs w:val="24"/>
        </w:rPr>
        <w:tab/>
      </w:r>
      <w:r w:rsidR="006E0B8E"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78BD84B1" w14:textId="449CB115" w:rsidR="005F7960" w:rsidRDefault="005F7960" w:rsidP="00B5490E">
      <w:pPr>
        <w:pStyle w:val="ListParagraph"/>
        <w:numPr>
          <w:ilvl w:val="0"/>
          <w:numId w:val="5"/>
        </w:numPr>
        <w:ind w:left="14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HMRC (tax deductions)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214E5B">
        <w:rPr>
          <w:rFonts w:ascii="Arial" w:eastAsia="Arial" w:hAnsi="Arial" w:cs="Arial"/>
          <w:sz w:val="24"/>
          <w:szCs w:val="24"/>
        </w:rPr>
        <w:tab/>
      </w:r>
      <w:r w:rsidR="00365218">
        <w:rPr>
          <w:rFonts w:ascii="Arial" w:eastAsia="Arial" w:hAnsi="Arial" w:cs="Arial"/>
          <w:sz w:val="24"/>
          <w:szCs w:val="24"/>
        </w:rPr>
        <w:t xml:space="preserve">  80.33</w:t>
      </w:r>
    </w:p>
    <w:p w14:paraId="6CFC4186" w14:textId="534062C2" w:rsidR="005F7960" w:rsidRDefault="005F7960" w:rsidP="00B5490E">
      <w:pPr>
        <w:pStyle w:val="ListParagraph"/>
        <w:numPr>
          <w:ilvl w:val="0"/>
          <w:numId w:val="5"/>
        </w:numPr>
        <w:ind w:left="14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NEST Pension (Combined contributions</w:t>
      </w:r>
      <w:r>
        <w:rPr>
          <w:rFonts w:ascii="Arial" w:eastAsia="Arial" w:hAnsi="Arial" w:cs="Arial"/>
          <w:sz w:val="24"/>
          <w:szCs w:val="24"/>
        </w:rPr>
        <w:tab/>
      </w:r>
      <w:r w:rsidR="00F45F91">
        <w:rPr>
          <w:rFonts w:ascii="Arial" w:eastAsia="Arial" w:hAnsi="Arial" w:cs="Arial"/>
          <w:sz w:val="24"/>
          <w:szCs w:val="24"/>
        </w:rPr>
        <w:tab/>
      </w:r>
      <w:r w:rsidR="00F45F91">
        <w:rPr>
          <w:rFonts w:ascii="Arial" w:eastAsia="Arial" w:hAnsi="Arial" w:cs="Arial"/>
          <w:sz w:val="24"/>
          <w:szCs w:val="24"/>
        </w:rPr>
        <w:tab/>
      </w:r>
      <w:r w:rsidR="00F45F91"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8C35B7">
        <w:rPr>
          <w:rFonts w:ascii="Arial" w:eastAsia="Arial" w:hAnsi="Arial" w:cs="Arial"/>
          <w:sz w:val="24"/>
          <w:szCs w:val="24"/>
        </w:rPr>
        <w:t>63.48</w:t>
      </w:r>
      <w:r w:rsidR="00FB5C29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(Direct debit)</w:t>
      </w:r>
    </w:p>
    <w:p w14:paraId="4DF8C898" w14:textId="4164F848" w:rsidR="000367CE" w:rsidRDefault="000367CE" w:rsidP="00B5490E">
      <w:pPr>
        <w:pStyle w:val="ListParagraph"/>
        <w:numPr>
          <w:ilvl w:val="0"/>
          <w:numId w:val="5"/>
        </w:numPr>
        <w:ind w:left="14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</w:t>
      </w:r>
      <w:r w:rsidR="0098462D">
        <w:rPr>
          <w:rFonts w:ascii="Arial" w:eastAsia="Arial" w:hAnsi="Arial" w:cs="Arial"/>
          <w:sz w:val="24"/>
          <w:szCs w:val="24"/>
        </w:rPr>
        <w:t xml:space="preserve"> Higgins (Expenses)</w:t>
      </w:r>
      <w:r w:rsidR="0098462D">
        <w:rPr>
          <w:rFonts w:ascii="Arial" w:eastAsia="Arial" w:hAnsi="Arial" w:cs="Arial"/>
          <w:sz w:val="24"/>
          <w:szCs w:val="24"/>
        </w:rPr>
        <w:tab/>
      </w:r>
      <w:r w:rsidR="0098462D">
        <w:rPr>
          <w:rFonts w:ascii="Arial" w:eastAsia="Arial" w:hAnsi="Arial" w:cs="Arial"/>
          <w:sz w:val="24"/>
          <w:szCs w:val="24"/>
        </w:rPr>
        <w:tab/>
      </w:r>
      <w:r w:rsidR="0098462D">
        <w:rPr>
          <w:rFonts w:ascii="Arial" w:eastAsia="Arial" w:hAnsi="Arial" w:cs="Arial"/>
          <w:sz w:val="24"/>
          <w:szCs w:val="24"/>
        </w:rPr>
        <w:tab/>
      </w:r>
      <w:r w:rsidR="0098462D">
        <w:rPr>
          <w:rFonts w:ascii="Arial" w:eastAsia="Arial" w:hAnsi="Arial" w:cs="Arial"/>
          <w:sz w:val="24"/>
          <w:szCs w:val="24"/>
        </w:rPr>
        <w:tab/>
      </w:r>
      <w:r w:rsidR="0098462D">
        <w:rPr>
          <w:rFonts w:ascii="Arial" w:eastAsia="Arial" w:hAnsi="Arial" w:cs="Arial"/>
          <w:sz w:val="24"/>
          <w:szCs w:val="24"/>
        </w:rPr>
        <w:tab/>
        <w:t>TBC</w:t>
      </w:r>
    </w:p>
    <w:p w14:paraId="5CE1E9F0" w14:textId="237D53C7" w:rsidR="00155280" w:rsidRPr="00AF4EAC" w:rsidRDefault="005B70D1" w:rsidP="00AF4EAC">
      <w:pPr>
        <w:pStyle w:val="ListParagraph"/>
        <w:numPr>
          <w:ilvl w:val="0"/>
          <w:numId w:val="5"/>
        </w:numPr>
        <w:ind w:left="14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Boyd’s Groundcare (</w:t>
      </w:r>
      <w:r w:rsidR="00AF4EAC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grass cutting)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7C2C1A">
        <w:rPr>
          <w:rFonts w:ascii="Arial" w:eastAsia="Arial" w:hAnsi="Arial" w:cs="Arial"/>
          <w:sz w:val="24"/>
          <w:szCs w:val="24"/>
        </w:rPr>
        <w:tab/>
      </w:r>
      <w:r w:rsidR="002C71D3">
        <w:rPr>
          <w:rFonts w:ascii="Arial" w:eastAsia="Arial" w:hAnsi="Arial" w:cs="Arial"/>
          <w:sz w:val="24"/>
          <w:szCs w:val="24"/>
        </w:rPr>
        <w:t>TBC</w:t>
      </w:r>
    </w:p>
    <w:p w14:paraId="3AD11373" w14:textId="273845AD" w:rsidR="006E0B8E" w:rsidRDefault="006E0B8E" w:rsidP="00B5490E">
      <w:pPr>
        <w:pStyle w:val="ListParagraph"/>
        <w:numPr>
          <w:ilvl w:val="0"/>
          <w:numId w:val="5"/>
        </w:numPr>
        <w:ind w:left="14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SSE (Street light electricity  - account)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 w:rsidR="00833C5C">
        <w:rPr>
          <w:rFonts w:ascii="Arial" w:eastAsia="Arial" w:hAnsi="Arial" w:cs="Arial"/>
          <w:sz w:val="24"/>
          <w:szCs w:val="24"/>
        </w:rPr>
        <w:t xml:space="preserve"> </w:t>
      </w:r>
      <w:r w:rsidR="002C71D3">
        <w:rPr>
          <w:rFonts w:ascii="Arial" w:eastAsia="Arial" w:hAnsi="Arial" w:cs="Arial"/>
          <w:sz w:val="24"/>
          <w:szCs w:val="24"/>
        </w:rPr>
        <w:t>TBC</w:t>
      </w:r>
    </w:p>
    <w:p w14:paraId="53CF708C" w14:textId="162DC732" w:rsidR="006E0B8E" w:rsidRDefault="006E0B8E" w:rsidP="00B5490E">
      <w:pPr>
        <w:pStyle w:val="ListParagraph"/>
        <w:numPr>
          <w:ilvl w:val="0"/>
          <w:numId w:val="5"/>
        </w:numPr>
        <w:ind w:left="14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Cloudy IT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77.52</w:t>
      </w:r>
    </w:p>
    <w:p w14:paraId="7434160E" w14:textId="03B8C047" w:rsidR="00AA6ADD" w:rsidRPr="00911A04" w:rsidRDefault="00AA6ADD" w:rsidP="00B5490E">
      <w:pPr>
        <w:pStyle w:val="ListParagraph"/>
        <w:numPr>
          <w:ilvl w:val="1"/>
          <w:numId w:val="4"/>
        </w:numPr>
        <w:ind w:left="1428"/>
        <w:rPr>
          <w:rFonts w:ascii="Arial" w:eastAsia="Arial" w:hAnsi="Arial" w:cs="Arial"/>
          <w:sz w:val="24"/>
          <w:szCs w:val="24"/>
        </w:rPr>
      </w:pPr>
      <w:r w:rsidRPr="005B70D1">
        <w:rPr>
          <w:rFonts w:ascii="Arial" w:eastAsia="Arial" w:hAnsi="Arial" w:cs="Arial"/>
          <w:i/>
          <w:sz w:val="24"/>
          <w:szCs w:val="24"/>
        </w:rPr>
        <w:t>Members to consider and approve any invoices presented after the publication of the agenda that are due for payment</w:t>
      </w:r>
    </w:p>
    <w:p w14:paraId="2ED285EC" w14:textId="646AAC14" w:rsidR="00911A04" w:rsidRPr="00E23182" w:rsidRDefault="00911A04" w:rsidP="00B5490E">
      <w:pPr>
        <w:pStyle w:val="ListParagraph"/>
        <w:numPr>
          <w:ilvl w:val="1"/>
          <w:numId w:val="4"/>
        </w:numPr>
        <w:ind w:left="142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 xml:space="preserve">Members to note the transfer of £30,000 </w:t>
      </w:r>
      <w:r w:rsidR="00BE5443">
        <w:rPr>
          <w:rFonts w:ascii="Arial" w:eastAsia="Arial" w:hAnsi="Arial" w:cs="Arial"/>
          <w:i/>
          <w:sz w:val="24"/>
          <w:szCs w:val="24"/>
        </w:rPr>
        <w:t>from current account to savings account on 9</w:t>
      </w:r>
      <w:r w:rsidR="00BE5443" w:rsidRPr="00BE5443">
        <w:rPr>
          <w:rFonts w:ascii="Arial" w:eastAsia="Arial" w:hAnsi="Arial" w:cs="Arial"/>
          <w:i/>
          <w:sz w:val="24"/>
          <w:szCs w:val="24"/>
          <w:vertAlign w:val="superscript"/>
        </w:rPr>
        <w:t>th</w:t>
      </w:r>
      <w:r w:rsidR="00BE5443">
        <w:rPr>
          <w:rFonts w:ascii="Arial" w:eastAsia="Arial" w:hAnsi="Arial" w:cs="Arial"/>
          <w:i/>
          <w:sz w:val="24"/>
          <w:szCs w:val="24"/>
        </w:rPr>
        <w:t xml:space="preserve"> June</w:t>
      </w:r>
      <w:r w:rsidR="00E23182">
        <w:rPr>
          <w:rFonts w:ascii="Arial" w:eastAsia="Arial" w:hAnsi="Arial" w:cs="Arial"/>
          <w:i/>
          <w:sz w:val="24"/>
          <w:szCs w:val="24"/>
        </w:rPr>
        <w:t xml:space="preserve"> 2023</w:t>
      </w:r>
    </w:p>
    <w:p w14:paraId="3A3DF685" w14:textId="1A5AF11A" w:rsidR="00E23182" w:rsidRPr="00873BFE" w:rsidRDefault="00E23182" w:rsidP="00B5490E">
      <w:pPr>
        <w:pStyle w:val="ListParagraph"/>
        <w:numPr>
          <w:ilvl w:val="1"/>
          <w:numId w:val="4"/>
        </w:numPr>
        <w:ind w:left="1428"/>
        <w:rPr>
          <w:rFonts w:ascii="Arial" w:eastAsia="Arial" w:hAnsi="Arial" w:cs="Arial"/>
          <w:b/>
          <w:bCs/>
          <w:iCs/>
          <w:sz w:val="24"/>
          <w:szCs w:val="24"/>
        </w:rPr>
      </w:pPr>
      <w:r w:rsidRPr="00E23182">
        <w:rPr>
          <w:rFonts w:ascii="Arial" w:eastAsia="Arial" w:hAnsi="Arial" w:cs="Arial"/>
          <w:b/>
          <w:bCs/>
          <w:iCs/>
          <w:sz w:val="24"/>
          <w:szCs w:val="24"/>
        </w:rPr>
        <w:t>Bank Reconciliation</w:t>
      </w:r>
      <w:r>
        <w:rPr>
          <w:rFonts w:ascii="Arial" w:eastAsia="Arial" w:hAnsi="Arial" w:cs="Arial"/>
          <w:b/>
          <w:bCs/>
          <w:iCs/>
          <w:sz w:val="24"/>
          <w:szCs w:val="24"/>
        </w:rPr>
        <w:t xml:space="preserve"> – </w:t>
      </w:r>
      <w:r>
        <w:rPr>
          <w:rFonts w:ascii="Arial" w:eastAsia="Arial" w:hAnsi="Arial" w:cs="Arial"/>
          <w:i/>
          <w:sz w:val="24"/>
          <w:szCs w:val="24"/>
        </w:rPr>
        <w:t>To approve the bank reconciliation</w:t>
      </w:r>
      <w:r w:rsidR="004C680D">
        <w:rPr>
          <w:rFonts w:ascii="Arial" w:eastAsia="Arial" w:hAnsi="Arial" w:cs="Arial"/>
          <w:i/>
          <w:sz w:val="24"/>
          <w:szCs w:val="24"/>
        </w:rPr>
        <w:t xml:space="preserve"> (to follow)</w:t>
      </w:r>
    </w:p>
    <w:p w14:paraId="69539E10" w14:textId="5C961B53" w:rsidR="00873BFE" w:rsidRPr="008C18D6" w:rsidRDefault="00873BFE" w:rsidP="00B5490E">
      <w:pPr>
        <w:pStyle w:val="ListParagraph"/>
        <w:numPr>
          <w:ilvl w:val="1"/>
          <w:numId w:val="4"/>
        </w:numPr>
        <w:ind w:left="1428"/>
        <w:rPr>
          <w:rFonts w:ascii="Arial" w:eastAsia="Arial" w:hAnsi="Arial" w:cs="Arial"/>
          <w:b/>
          <w:bCs/>
          <w:iCs/>
          <w:sz w:val="24"/>
          <w:szCs w:val="24"/>
        </w:rPr>
      </w:pPr>
      <w:r>
        <w:rPr>
          <w:rFonts w:ascii="Arial" w:eastAsia="Arial" w:hAnsi="Arial" w:cs="Arial"/>
          <w:b/>
          <w:bCs/>
          <w:iCs/>
          <w:sz w:val="24"/>
          <w:szCs w:val="24"/>
        </w:rPr>
        <w:t xml:space="preserve">Review of Banking Arrangements – </w:t>
      </w:r>
      <w:r>
        <w:rPr>
          <w:rFonts w:ascii="Arial" w:eastAsia="Arial" w:hAnsi="Arial" w:cs="Arial"/>
          <w:i/>
          <w:sz w:val="24"/>
          <w:szCs w:val="24"/>
        </w:rPr>
        <w:t xml:space="preserve">To note </w:t>
      </w:r>
      <w:r w:rsidR="00FF704D">
        <w:rPr>
          <w:rFonts w:ascii="Arial" w:eastAsia="Arial" w:hAnsi="Arial" w:cs="Arial"/>
          <w:i/>
          <w:sz w:val="24"/>
          <w:szCs w:val="24"/>
        </w:rPr>
        <w:t xml:space="preserve">Council balances in Lloyds Bank exceed the FSCS guarantee </w:t>
      </w:r>
      <w:r w:rsidR="008C18D6">
        <w:rPr>
          <w:rFonts w:ascii="Arial" w:eastAsia="Arial" w:hAnsi="Arial" w:cs="Arial"/>
          <w:i/>
          <w:sz w:val="24"/>
          <w:szCs w:val="24"/>
        </w:rPr>
        <w:t xml:space="preserve">limit and consider </w:t>
      </w:r>
      <w:r w:rsidR="001048A2">
        <w:rPr>
          <w:rFonts w:ascii="Arial" w:eastAsia="Arial" w:hAnsi="Arial" w:cs="Arial"/>
          <w:i/>
          <w:sz w:val="24"/>
          <w:szCs w:val="24"/>
        </w:rPr>
        <w:t>opening a CCLA account</w:t>
      </w:r>
      <w:r w:rsidR="00B624B3">
        <w:rPr>
          <w:rFonts w:ascii="Arial" w:eastAsia="Arial" w:hAnsi="Arial" w:cs="Arial"/>
          <w:i/>
          <w:sz w:val="24"/>
          <w:szCs w:val="24"/>
        </w:rPr>
        <w:t xml:space="preserve">, (report </w:t>
      </w:r>
      <w:r w:rsidR="008C18D6">
        <w:rPr>
          <w:rFonts w:ascii="Arial" w:eastAsia="Arial" w:hAnsi="Arial" w:cs="Arial"/>
          <w:i/>
          <w:sz w:val="24"/>
          <w:szCs w:val="24"/>
        </w:rPr>
        <w:t>to follow)</w:t>
      </w:r>
      <w:r w:rsidR="004F139F">
        <w:rPr>
          <w:rFonts w:ascii="Arial" w:eastAsia="Arial" w:hAnsi="Arial" w:cs="Arial"/>
          <w:i/>
          <w:sz w:val="24"/>
          <w:szCs w:val="24"/>
        </w:rPr>
        <w:t>.</w:t>
      </w:r>
    </w:p>
    <w:p w14:paraId="698609BD" w14:textId="77777777" w:rsidR="00494A9B" w:rsidRPr="00494A9B" w:rsidRDefault="00494A9B" w:rsidP="00494A9B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Committee Membership – </w:t>
      </w:r>
      <w:r>
        <w:rPr>
          <w:rFonts w:ascii="Arial" w:eastAsia="Arial" w:hAnsi="Arial" w:cs="Arial"/>
          <w:sz w:val="24"/>
          <w:szCs w:val="24"/>
        </w:rPr>
        <w:t>To fill the vacancy on the Finance Committee</w:t>
      </w:r>
      <w:r w:rsidRPr="00494A9B"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1C5B9482" w14:textId="551880FD" w:rsidR="00494A9B" w:rsidRPr="00695B24" w:rsidRDefault="00494A9B" w:rsidP="00494A9B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Review of Standing Orders and Financial Regulations –</w:t>
      </w:r>
      <w:r w:rsidR="000552F3">
        <w:rPr>
          <w:rFonts w:ascii="Arial" w:eastAsia="Arial" w:hAnsi="Arial" w:cs="Arial"/>
          <w:bCs/>
          <w:sz w:val="24"/>
          <w:szCs w:val="24"/>
        </w:rPr>
        <w:t>U</w:t>
      </w:r>
      <w:r>
        <w:rPr>
          <w:rFonts w:ascii="Arial" w:eastAsia="Arial" w:hAnsi="Arial" w:cs="Arial"/>
          <w:bCs/>
          <w:sz w:val="24"/>
          <w:szCs w:val="24"/>
        </w:rPr>
        <w:t>pdated documents (final versions</w:t>
      </w:r>
      <w:r w:rsidR="000552F3">
        <w:rPr>
          <w:rFonts w:ascii="Arial" w:eastAsia="Arial" w:hAnsi="Arial" w:cs="Arial"/>
          <w:bCs/>
          <w:sz w:val="24"/>
          <w:szCs w:val="24"/>
        </w:rPr>
        <w:t>)</w:t>
      </w:r>
      <w:r>
        <w:rPr>
          <w:rFonts w:ascii="Arial" w:eastAsia="Arial" w:hAnsi="Arial" w:cs="Arial"/>
          <w:bCs/>
          <w:sz w:val="24"/>
          <w:szCs w:val="24"/>
        </w:rPr>
        <w:t xml:space="preserve"> </w:t>
      </w:r>
      <w:r w:rsidR="0087702B">
        <w:rPr>
          <w:rFonts w:ascii="Arial" w:eastAsia="Arial" w:hAnsi="Arial" w:cs="Arial"/>
          <w:bCs/>
          <w:sz w:val="24"/>
          <w:szCs w:val="24"/>
        </w:rPr>
        <w:t>to follow</w:t>
      </w:r>
      <w:r w:rsidR="000552F3">
        <w:rPr>
          <w:rFonts w:ascii="Arial" w:eastAsia="Arial" w:hAnsi="Arial" w:cs="Arial"/>
          <w:bCs/>
          <w:sz w:val="24"/>
          <w:szCs w:val="24"/>
        </w:rPr>
        <w:t xml:space="preserve"> for adoption at September meeting</w:t>
      </w:r>
    </w:p>
    <w:p w14:paraId="1061D1A9" w14:textId="627BEC12" w:rsidR="00DE4B27" w:rsidRPr="00A157B9" w:rsidRDefault="00A157B9" w:rsidP="00674F30">
      <w:pPr>
        <w:pStyle w:val="ListParagraph"/>
        <w:numPr>
          <w:ilvl w:val="0"/>
          <w:numId w:val="4"/>
        </w:numPr>
        <w:rPr>
          <w:rFonts w:ascii="Arial" w:eastAsia="Arial" w:hAnsi="Arial" w:cs="Arial"/>
          <w:sz w:val="24"/>
          <w:szCs w:val="24"/>
        </w:rPr>
      </w:pPr>
      <w:r w:rsidRPr="00A157B9">
        <w:rPr>
          <w:rFonts w:ascii="Arial" w:eastAsia="Arial" w:hAnsi="Arial" w:cs="Arial"/>
          <w:b/>
          <w:bCs/>
          <w:sz w:val="24"/>
          <w:szCs w:val="24"/>
        </w:rPr>
        <w:t xml:space="preserve">Next </w:t>
      </w:r>
      <w:r w:rsidR="009C6B89" w:rsidRPr="00A157B9">
        <w:rPr>
          <w:rFonts w:ascii="Arial" w:eastAsia="Arial" w:hAnsi="Arial" w:cs="Arial"/>
          <w:b/>
          <w:bCs/>
          <w:sz w:val="24"/>
          <w:szCs w:val="24"/>
        </w:rPr>
        <w:t>M</w:t>
      </w:r>
      <w:r w:rsidR="13D4A6FB" w:rsidRPr="00A157B9">
        <w:rPr>
          <w:rFonts w:ascii="Arial" w:eastAsia="Arial" w:hAnsi="Arial" w:cs="Arial"/>
          <w:b/>
          <w:bCs/>
          <w:sz w:val="24"/>
          <w:szCs w:val="24"/>
        </w:rPr>
        <w:t>eeting</w:t>
      </w:r>
      <w:r w:rsidR="009C6B89" w:rsidRPr="00A157B9">
        <w:rPr>
          <w:rFonts w:ascii="Arial" w:eastAsia="Arial" w:hAnsi="Arial" w:cs="Arial"/>
          <w:b/>
          <w:bCs/>
          <w:sz w:val="24"/>
          <w:szCs w:val="24"/>
        </w:rPr>
        <w:t xml:space="preserve"> –</w:t>
      </w:r>
      <w:r w:rsidRPr="00A157B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D17328">
        <w:rPr>
          <w:rFonts w:ascii="Arial" w:eastAsia="Arial" w:hAnsi="Arial" w:cs="Arial"/>
          <w:sz w:val="24"/>
          <w:szCs w:val="24"/>
        </w:rPr>
        <w:t>6</w:t>
      </w:r>
      <w:r w:rsidR="00D17328" w:rsidRPr="00D17328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="00D17328">
        <w:rPr>
          <w:rFonts w:ascii="Arial" w:eastAsia="Arial" w:hAnsi="Arial" w:cs="Arial"/>
          <w:sz w:val="24"/>
          <w:szCs w:val="24"/>
        </w:rPr>
        <w:t xml:space="preserve"> September</w:t>
      </w:r>
      <w:r w:rsidR="00674F30" w:rsidRPr="00A157B9">
        <w:rPr>
          <w:rFonts w:ascii="Arial" w:eastAsia="Arial" w:hAnsi="Arial" w:cs="Arial"/>
          <w:sz w:val="24"/>
          <w:szCs w:val="24"/>
        </w:rPr>
        <w:t xml:space="preserve"> 23 </w:t>
      </w:r>
    </w:p>
    <w:p w14:paraId="113FE673" w14:textId="2C78DE73" w:rsidR="00322456" w:rsidRPr="00AE2057" w:rsidRDefault="00DE4B27" w:rsidP="00412B43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 w:rsidRPr="00322456">
        <w:rPr>
          <w:rFonts w:ascii="Arial" w:eastAsia="Arial" w:hAnsi="Arial" w:cs="Arial"/>
          <w:b/>
          <w:bCs/>
          <w:sz w:val="24"/>
          <w:szCs w:val="24"/>
        </w:rPr>
        <w:t>Exclusion of the Press and Public</w:t>
      </w:r>
      <w:r w:rsidR="00F139F7" w:rsidRPr="00322456">
        <w:rPr>
          <w:rFonts w:ascii="Arial" w:eastAsia="Arial" w:hAnsi="Arial" w:cs="Arial"/>
          <w:b/>
          <w:bCs/>
          <w:sz w:val="24"/>
          <w:szCs w:val="24"/>
        </w:rPr>
        <w:t xml:space="preserve">- </w:t>
      </w:r>
      <w:r w:rsidR="00322456">
        <w:rPr>
          <w:rFonts w:ascii="Arial" w:eastAsia="Arial" w:hAnsi="Arial" w:cs="Arial"/>
          <w:sz w:val="24"/>
          <w:szCs w:val="24"/>
        </w:rPr>
        <w:t>In accordance with the Public Bodies, Admission to Meetings Act (1960) to exclude the press and public on the grounds that the following items may reveal confidential information</w:t>
      </w:r>
      <w:r w:rsidR="003408BD">
        <w:rPr>
          <w:rFonts w:ascii="Arial" w:eastAsia="Arial" w:hAnsi="Arial" w:cs="Arial"/>
          <w:sz w:val="24"/>
          <w:szCs w:val="24"/>
        </w:rPr>
        <w:t>.</w:t>
      </w:r>
    </w:p>
    <w:p w14:paraId="3A4C9F06" w14:textId="0D949103" w:rsidR="00AE2057" w:rsidRPr="00F71F50" w:rsidRDefault="00AE2057" w:rsidP="00412B43">
      <w:pPr>
        <w:pStyle w:val="ListParagraph"/>
        <w:numPr>
          <w:ilvl w:val="0"/>
          <w:numId w:val="4"/>
        </w:num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Staff holiday dates</w:t>
      </w:r>
    </w:p>
    <w:p w14:paraId="2436D10E" w14:textId="45A94EA8" w:rsidR="00AF7178" w:rsidRPr="00973651" w:rsidRDefault="00AF7178" w:rsidP="00973651">
      <w:pPr>
        <w:ind w:left="1068"/>
        <w:jc w:val="center"/>
        <w:rPr>
          <w:rFonts w:ascii="Arial" w:eastAsia="Arial" w:hAnsi="Arial" w:cs="Arial"/>
          <w:sz w:val="24"/>
          <w:szCs w:val="24"/>
        </w:rPr>
      </w:pPr>
    </w:p>
    <w:p w14:paraId="3D978D35" w14:textId="77777777" w:rsidR="00F22C89" w:rsidRDefault="00F22C89" w:rsidP="00DA68E1">
      <w:pPr>
        <w:pStyle w:val="NoSpacing"/>
        <w:rPr>
          <w:rFonts w:ascii="Arial" w:hAnsi="Arial" w:cs="Arial"/>
        </w:rPr>
      </w:pPr>
    </w:p>
    <w:p w14:paraId="7A10FD59" w14:textId="77777777" w:rsidR="00F22C89" w:rsidRDefault="00F22C89" w:rsidP="00DA68E1">
      <w:pPr>
        <w:pStyle w:val="NoSpacing"/>
        <w:rPr>
          <w:rFonts w:ascii="Arial" w:hAnsi="Arial" w:cs="Arial"/>
        </w:rPr>
      </w:pPr>
    </w:p>
    <w:p w14:paraId="1C626F33" w14:textId="77777777" w:rsidR="00F22C89" w:rsidRDefault="00F22C89" w:rsidP="00DA68E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Caroline Higgins</w:t>
      </w:r>
      <w:r w:rsidR="00E25793">
        <w:rPr>
          <w:rFonts w:ascii="Arial" w:hAnsi="Arial" w:cs="Arial"/>
        </w:rPr>
        <w:t xml:space="preserve">, </w:t>
      </w:r>
    </w:p>
    <w:p w14:paraId="0B5AEF20" w14:textId="0750B0B4" w:rsidR="00046DD6" w:rsidRDefault="00046DD6" w:rsidP="00DA68E1">
      <w:pPr>
        <w:pStyle w:val="NoSpacing"/>
      </w:pPr>
      <w:r w:rsidRPr="00183814">
        <w:rPr>
          <w:rFonts w:ascii="Arial" w:hAnsi="Arial" w:cs="Arial"/>
        </w:rPr>
        <w:t>Parish Clerk</w:t>
      </w:r>
    </w:p>
    <w:sectPr w:rsidR="00046DD6" w:rsidSect="00046D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95678"/>
    <w:multiLevelType w:val="hybridMultilevel"/>
    <w:tmpl w:val="6F50B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14FB0"/>
    <w:multiLevelType w:val="hybridMultilevel"/>
    <w:tmpl w:val="3D229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1FA64E0"/>
    <w:multiLevelType w:val="hybridMultilevel"/>
    <w:tmpl w:val="7998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5D6A27"/>
    <w:multiLevelType w:val="hybridMultilevel"/>
    <w:tmpl w:val="57DE6FC6"/>
    <w:lvl w:ilvl="0" w:tplc="EDAA1B44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A302228"/>
    <w:multiLevelType w:val="multilevel"/>
    <w:tmpl w:val="C83054A8"/>
    <w:lvl w:ilvl="0">
      <w:start w:val="1"/>
      <w:numFmt w:val="decimal"/>
      <w:lvlText w:val="%1."/>
      <w:lvlJc w:val="left"/>
      <w:pPr>
        <w:ind w:left="1068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" w:eastAsia="Arial" w:hAnsi="Arial" w:cs="Arial" w:hint="default"/>
        <w:b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ascii="Arial" w:eastAsia="Arial" w:hAnsi="Arial" w:cs="Arial" w:hint="default"/>
        <w:b/>
        <w:i w:val="0"/>
        <w:i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="Arial" w:eastAsia="Arial" w:hAnsi="Arial" w:cs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="Arial" w:eastAsia="Arial" w:hAnsi="Arial" w:cs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="Arial" w:eastAsia="Arial" w:hAnsi="Arial" w:cs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="Arial" w:eastAsia="Arial" w:hAnsi="Arial" w:cs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="Arial" w:eastAsia="Arial" w:hAnsi="Arial" w:cs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="Arial" w:eastAsia="Arial" w:hAnsi="Arial" w:cs="Arial" w:hint="default"/>
        <w:b/>
      </w:rPr>
    </w:lvl>
  </w:abstractNum>
  <w:abstractNum w:abstractNumId="5" w15:restartNumberingAfterBreak="0">
    <w:nsid w:val="6509675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B056F40"/>
    <w:multiLevelType w:val="hybridMultilevel"/>
    <w:tmpl w:val="8446EE6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ECE2DD3"/>
    <w:multiLevelType w:val="hybridMultilevel"/>
    <w:tmpl w:val="71D09F98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7E7D5A2B"/>
    <w:multiLevelType w:val="hybridMultilevel"/>
    <w:tmpl w:val="582C2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270681">
    <w:abstractNumId w:val="8"/>
  </w:num>
  <w:num w:numId="2" w16cid:durableId="648217502">
    <w:abstractNumId w:val="0"/>
  </w:num>
  <w:num w:numId="3" w16cid:durableId="1634629777">
    <w:abstractNumId w:val="1"/>
  </w:num>
  <w:num w:numId="4" w16cid:durableId="1903175352">
    <w:abstractNumId w:val="4"/>
  </w:num>
  <w:num w:numId="5" w16cid:durableId="243030728">
    <w:abstractNumId w:val="6"/>
  </w:num>
  <w:num w:numId="6" w16cid:durableId="278294188">
    <w:abstractNumId w:val="3"/>
  </w:num>
  <w:num w:numId="7" w16cid:durableId="1613391968">
    <w:abstractNumId w:val="5"/>
  </w:num>
  <w:num w:numId="8" w16cid:durableId="619803343">
    <w:abstractNumId w:val="2"/>
  </w:num>
  <w:num w:numId="9" w16cid:durableId="1961690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Q1MTUxNjIxMDA2trBQ0lEKTi0uzszPAykwqgUAcx5k/ywAAAA="/>
  </w:docVars>
  <w:rsids>
    <w:rsidRoot w:val="00046DD6"/>
    <w:rsid w:val="0000223B"/>
    <w:rsid w:val="000116E3"/>
    <w:rsid w:val="000337CA"/>
    <w:rsid w:val="000356E2"/>
    <w:rsid w:val="000367CE"/>
    <w:rsid w:val="00044619"/>
    <w:rsid w:val="00046DD6"/>
    <w:rsid w:val="000552F3"/>
    <w:rsid w:val="000735C3"/>
    <w:rsid w:val="00081B11"/>
    <w:rsid w:val="00096B7C"/>
    <w:rsid w:val="000B0158"/>
    <w:rsid w:val="000B1695"/>
    <w:rsid w:val="000B4C94"/>
    <w:rsid w:val="000C3529"/>
    <w:rsid w:val="000C450E"/>
    <w:rsid w:val="000D2B70"/>
    <w:rsid w:val="000D3596"/>
    <w:rsid w:val="000E5444"/>
    <w:rsid w:val="000F04F1"/>
    <w:rsid w:val="000F47AF"/>
    <w:rsid w:val="001048A2"/>
    <w:rsid w:val="00110E4B"/>
    <w:rsid w:val="00111A11"/>
    <w:rsid w:val="00120529"/>
    <w:rsid w:val="00130811"/>
    <w:rsid w:val="00135F06"/>
    <w:rsid w:val="00152D38"/>
    <w:rsid w:val="00155280"/>
    <w:rsid w:val="00162A63"/>
    <w:rsid w:val="0016322D"/>
    <w:rsid w:val="00170859"/>
    <w:rsid w:val="001747CB"/>
    <w:rsid w:val="00181C0C"/>
    <w:rsid w:val="00183814"/>
    <w:rsid w:val="00190CC5"/>
    <w:rsid w:val="00192174"/>
    <w:rsid w:val="00193B62"/>
    <w:rsid w:val="00196709"/>
    <w:rsid w:val="00197D56"/>
    <w:rsid w:val="001A775A"/>
    <w:rsid w:val="001C5A16"/>
    <w:rsid w:val="001D4C96"/>
    <w:rsid w:val="001E2A3D"/>
    <w:rsid w:val="00202BC6"/>
    <w:rsid w:val="00210482"/>
    <w:rsid w:val="00212778"/>
    <w:rsid w:val="00214E5B"/>
    <w:rsid w:val="00220ADA"/>
    <w:rsid w:val="00230906"/>
    <w:rsid w:val="00250AC5"/>
    <w:rsid w:val="0025600B"/>
    <w:rsid w:val="0026239F"/>
    <w:rsid w:val="00263587"/>
    <w:rsid w:val="00282968"/>
    <w:rsid w:val="00297327"/>
    <w:rsid w:val="002A1A57"/>
    <w:rsid w:val="002A2FFF"/>
    <w:rsid w:val="002B01BB"/>
    <w:rsid w:val="002C71D3"/>
    <w:rsid w:val="002D79B2"/>
    <w:rsid w:val="002E363A"/>
    <w:rsid w:val="002E591C"/>
    <w:rsid w:val="002E6EC3"/>
    <w:rsid w:val="002F18EE"/>
    <w:rsid w:val="002F5285"/>
    <w:rsid w:val="0030097A"/>
    <w:rsid w:val="0030500D"/>
    <w:rsid w:val="00322456"/>
    <w:rsid w:val="003364CA"/>
    <w:rsid w:val="003408BD"/>
    <w:rsid w:val="00354BB5"/>
    <w:rsid w:val="00357239"/>
    <w:rsid w:val="00362DB5"/>
    <w:rsid w:val="00365218"/>
    <w:rsid w:val="003735AA"/>
    <w:rsid w:val="00380AB2"/>
    <w:rsid w:val="003871A5"/>
    <w:rsid w:val="003A19A8"/>
    <w:rsid w:val="003A5563"/>
    <w:rsid w:val="003B05A7"/>
    <w:rsid w:val="003F0572"/>
    <w:rsid w:val="00405D6F"/>
    <w:rsid w:val="00412B43"/>
    <w:rsid w:val="00413A91"/>
    <w:rsid w:val="004170A4"/>
    <w:rsid w:val="00441FE6"/>
    <w:rsid w:val="00442B12"/>
    <w:rsid w:val="00460A98"/>
    <w:rsid w:val="00466893"/>
    <w:rsid w:val="00466A95"/>
    <w:rsid w:val="00494A9B"/>
    <w:rsid w:val="004A018C"/>
    <w:rsid w:val="004A0D95"/>
    <w:rsid w:val="004A16EB"/>
    <w:rsid w:val="004A4F64"/>
    <w:rsid w:val="004B062C"/>
    <w:rsid w:val="004B4DC5"/>
    <w:rsid w:val="004B4DE9"/>
    <w:rsid w:val="004C5F0C"/>
    <w:rsid w:val="004C680D"/>
    <w:rsid w:val="004D1CA4"/>
    <w:rsid w:val="004D7BE8"/>
    <w:rsid w:val="004F139F"/>
    <w:rsid w:val="005172FA"/>
    <w:rsid w:val="0051735A"/>
    <w:rsid w:val="005403C5"/>
    <w:rsid w:val="0054485C"/>
    <w:rsid w:val="00546D4F"/>
    <w:rsid w:val="00582A18"/>
    <w:rsid w:val="00582C89"/>
    <w:rsid w:val="00583FA5"/>
    <w:rsid w:val="005937B5"/>
    <w:rsid w:val="005A0911"/>
    <w:rsid w:val="005B2F72"/>
    <w:rsid w:val="005B70D1"/>
    <w:rsid w:val="005C72C1"/>
    <w:rsid w:val="005E1863"/>
    <w:rsid w:val="005E5E53"/>
    <w:rsid w:val="005F072D"/>
    <w:rsid w:val="005F56EA"/>
    <w:rsid w:val="005F7960"/>
    <w:rsid w:val="0060132E"/>
    <w:rsid w:val="00614F99"/>
    <w:rsid w:val="006348B6"/>
    <w:rsid w:val="006409E6"/>
    <w:rsid w:val="00640E37"/>
    <w:rsid w:val="0065213B"/>
    <w:rsid w:val="006657A2"/>
    <w:rsid w:val="00665F60"/>
    <w:rsid w:val="0066684D"/>
    <w:rsid w:val="006737F9"/>
    <w:rsid w:val="00674F30"/>
    <w:rsid w:val="00677878"/>
    <w:rsid w:val="00677965"/>
    <w:rsid w:val="006956FC"/>
    <w:rsid w:val="00695B24"/>
    <w:rsid w:val="0069779E"/>
    <w:rsid w:val="006A296E"/>
    <w:rsid w:val="006C147F"/>
    <w:rsid w:val="006C1CC6"/>
    <w:rsid w:val="006E0B8E"/>
    <w:rsid w:val="006E1F1A"/>
    <w:rsid w:val="006E3CBD"/>
    <w:rsid w:val="006F78CE"/>
    <w:rsid w:val="0071058F"/>
    <w:rsid w:val="00714521"/>
    <w:rsid w:val="00715BA9"/>
    <w:rsid w:val="00723F52"/>
    <w:rsid w:val="00725DE7"/>
    <w:rsid w:val="00733241"/>
    <w:rsid w:val="007565A5"/>
    <w:rsid w:val="00764BD9"/>
    <w:rsid w:val="0076613D"/>
    <w:rsid w:val="00770F4F"/>
    <w:rsid w:val="00771252"/>
    <w:rsid w:val="007727B1"/>
    <w:rsid w:val="00776CCE"/>
    <w:rsid w:val="00783CC3"/>
    <w:rsid w:val="00785DD4"/>
    <w:rsid w:val="00794699"/>
    <w:rsid w:val="007B1169"/>
    <w:rsid w:val="007B35CC"/>
    <w:rsid w:val="007C201D"/>
    <w:rsid w:val="007C2C1A"/>
    <w:rsid w:val="007C63CB"/>
    <w:rsid w:val="00833C5C"/>
    <w:rsid w:val="008427A2"/>
    <w:rsid w:val="008503BC"/>
    <w:rsid w:val="00863CA1"/>
    <w:rsid w:val="00866B65"/>
    <w:rsid w:val="00873BFE"/>
    <w:rsid w:val="0087702B"/>
    <w:rsid w:val="008A0EC6"/>
    <w:rsid w:val="008A2125"/>
    <w:rsid w:val="008B1731"/>
    <w:rsid w:val="008B4AA4"/>
    <w:rsid w:val="008C069A"/>
    <w:rsid w:val="008C18D6"/>
    <w:rsid w:val="008C35B7"/>
    <w:rsid w:val="008C6ADE"/>
    <w:rsid w:val="008C7C29"/>
    <w:rsid w:val="008D015B"/>
    <w:rsid w:val="008D60BE"/>
    <w:rsid w:val="008D7139"/>
    <w:rsid w:val="00911A04"/>
    <w:rsid w:val="00925828"/>
    <w:rsid w:val="00927B37"/>
    <w:rsid w:val="009321BA"/>
    <w:rsid w:val="00940ECC"/>
    <w:rsid w:val="00943D46"/>
    <w:rsid w:val="0096594E"/>
    <w:rsid w:val="00973651"/>
    <w:rsid w:val="00975AB9"/>
    <w:rsid w:val="009819BB"/>
    <w:rsid w:val="0098462D"/>
    <w:rsid w:val="009C6B89"/>
    <w:rsid w:val="009D2517"/>
    <w:rsid w:val="009D751C"/>
    <w:rsid w:val="009E0F95"/>
    <w:rsid w:val="009E5ED7"/>
    <w:rsid w:val="009E78AB"/>
    <w:rsid w:val="00A0668B"/>
    <w:rsid w:val="00A157B9"/>
    <w:rsid w:val="00A17A05"/>
    <w:rsid w:val="00A34753"/>
    <w:rsid w:val="00A37E7C"/>
    <w:rsid w:val="00A44CFD"/>
    <w:rsid w:val="00A7131D"/>
    <w:rsid w:val="00A767E6"/>
    <w:rsid w:val="00A800CB"/>
    <w:rsid w:val="00A914E4"/>
    <w:rsid w:val="00A92056"/>
    <w:rsid w:val="00A974C4"/>
    <w:rsid w:val="00AA6ADD"/>
    <w:rsid w:val="00AB01F1"/>
    <w:rsid w:val="00AB3E59"/>
    <w:rsid w:val="00AB55AB"/>
    <w:rsid w:val="00AB5DB8"/>
    <w:rsid w:val="00AB64BF"/>
    <w:rsid w:val="00AC5F21"/>
    <w:rsid w:val="00AD575F"/>
    <w:rsid w:val="00AE2057"/>
    <w:rsid w:val="00AF4EAC"/>
    <w:rsid w:val="00AF7178"/>
    <w:rsid w:val="00B130C6"/>
    <w:rsid w:val="00B13C52"/>
    <w:rsid w:val="00B40EF9"/>
    <w:rsid w:val="00B46570"/>
    <w:rsid w:val="00B5490E"/>
    <w:rsid w:val="00B5579E"/>
    <w:rsid w:val="00B624B3"/>
    <w:rsid w:val="00B653CB"/>
    <w:rsid w:val="00BA0949"/>
    <w:rsid w:val="00BA36CE"/>
    <w:rsid w:val="00BB499B"/>
    <w:rsid w:val="00BE0B2C"/>
    <w:rsid w:val="00BE200D"/>
    <w:rsid w:val="00BE5443"/>
    <w:rsid w:val="00C202A0"/>
    <w:rsid w:val="00C22A66"/>
    <w:rsid w:val="00C23746"/>
    <w:rsid w:val="00C34FE7"/>
    <w:rsid w:val="00C45A5A"/>
    <w:rsid w:val="00C529D2"/>
    <w:rsid w:val="00C8634B"/>
    <w:rsid w:val="00CA7865"/>
    <w:rsid w:val="00CC58AE"/>
    <w:rsid w:val="00CC690D"/>
    <w:rsid w:val="00CD4780"/>
    <w:rsid w:val="00CD500A"/>
    <w:rsid w:val="00CF4A0E"/>
    <w:rsid w:val="00D11623"/>
    <w:rsid w:val="00D17328"/>
    <w:rsid w:val="00D31ED6"/>
    <w:rsid w:val="00D42681"/>
    <w:rsid w:val="00D814BC"/>
    <w:rsid w:val="00D81CB8"/>
    <w:rsid w:val="00D87A04"/>
    <w:rsid w:val="00DA2FEC"/>
    <w:rsid w:val="00DA68E1"/>
    <w:rsid w:val="00DB3EB1"/>
    <w:rsid w:val="00DC5485"/>
    <w:rsid w:val="00DD7A4E"/>
    <w:rsid w:val="00DE4B27"/>
    <w:rsid w:val="00E14CEF"/>
    <w:rsid w:val="00E17E24"/>
    <w:rsid w:val="00E22651"/>
    <w:rsid w:val="00E23182"/>
    <w:rsid w:val="00E25793"/>
    <w:rsid w:val="00E269A8"/>
    <w:rsid w:val="00E3153C"/>
    <w:rsid w:val="00E35FE0"/>
    <w:rsid w:val="00E41311"/>
    <w:rsid w:val="00E67D2E"/>
    <w:rsid w:val="00E74A06"/>
    <w:rsid w:val="00E92F68"/>
    <w:rsid w:val="00EA7908"/>
    <w:rsid w:val="00EB0BFD"/>
    <w:rsid w:val="00EE0183"/>
    <w:rsid w:val="00F02A59"/>
    <w:rsid w:val="00F06811"/>
    <w:rsid w:val="00F139F7"/>
    <w:rsid w:val="00F16586"/>
    <w:rsid w:val="00F22C89"/>
    <w:rsid w:val="00F336C7"/>
    <w:rsid w:val="00F35CDB"/>
    <w:rsid w:val="00F42C34"/>
    <w:rsid w:val="00F45F91"/>
    <w:rsid w:val="00F536AE"/>
    <w:rsid w:val="00F64916"/>
    <w:rsid w:val="00F755AD"/>
    <w:rsid w:val="00FB5C29"/>
    <w:rsid w:val="00FC35BE"/>
    <w:rsid w:val="00FC5866"/>
    <w:rsid w:val="00FC6977"/>
    <w:rsid w:val="00FD5292"/>
    <w:rsid w:val="00FF45BB"/>
    <w:rsid w:val="00FF704D"/>
    <w:rsid w:val="13D4A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37E03"/>
  <w15:docId w15:val="{E6057E47-28C5-4558-B111-8C9129744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DD6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DD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4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85D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5DD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83814"/>
    <w:pPr>
      <w:spacing w:after="0" w:line="240" w:lineRule="auto"/>
    </w:pPr>
    <w:rPr>
      <w:rFonts w:eastAsiaTheme="minorEastAsia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74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a.shropshire.gov.uk/online-applications/applicationDetails.do?activeTab=summary&amp;keyVal=RVSKYITDHJ80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Carter</dc:creator>
  <cp:lastModifiedBy>Caroline Higgins</cp:lastModifiedBy>
  <cp:revision>113</cp:revision>
  <cp:lastPrinted>2023-04-21T12:29:00Z</cp:lastPrinted>
  <dcterms:created xsi:type="dcterms:W3CDTF">2023-06-23T09:01:00Z</dcterms:created>
  <dcterms:modified xsi:type="dcterms:W3CDTF">2023-06-28T13:52:00Z</dcterms:modified>
</cp:coreProperties>
</file>