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1F5B3484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BF641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BF641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10</w:t>
      </w:r>
      <w:r w:rsidR="00BF6419" w:rsidRPr="00BF641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BF641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February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2F926262" w:rsidR="001C0E2A" w:rsidRPr="001C0E2A" w:rsidRDefault="002E640B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2C2E40A1" w:rsidR="001C0E2A" w:rsidRDefault="002E640B" w:rsidP="001C0E2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Attendance –</w:t>
      </w:r>
    </w:p>
    <w:p w14:paraId="177D876D" w14:textId="03B61A70" w:rsidR="002E640B" w:rsidRPr="000A6DA5" w:rsidRDefault="002E640B" w:rsidP="002E640B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>Present</w:t>
      </w:r>
      <w:r w:rsidR="00672A13">
        <w:rPr>
          <w:b/>
          <w:bCs/>
        </w:rPr>
        <w:t xml:space="preserve">: </w:t>
      </w:r>
      <w:r w:rsidR="00672A13">
        <w:t xml:space="preserve">P Arnold, Chair, N Ingham, L &amp; A </w:t>
      </w:r>
      <w:proofErr w:type="spellStart"/>
      <w:r w:rsidR="00672A13">
        <w:t>Brayne</w:t>
      </w:r>
      <w:proofErr w:type="spellEnd"/>
      <w:r w:rsidR="00672A13">
        <w:t>, C Higgins, P Carter, H Kent, K and Jos Lovegrove,</w:t>
      </w:r>
      <w:r w:rsidR="000A6DA5">
        <w:t xml:space="preserve"> R Evans, (from 8:30)</w:t>
      </w:r>
    </w:p>
    <w:p w14:paraId="16B98ECB" w14:textId="2DDF328B" w:rsidR="000A6DA5" w:rsidRPr="00D42542" w:rsidRDefault="000A6DA5" w:rsidP="002E640B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Apologies: </w:t>
      </w:r>
      <w:r>
        <w:t>P McDonald, J Ingham, W Sheffield, Jonathan Lovegrove</w:t>
      </w:r>
    </w:p>
    <w:p w14:paraId="72F438A6" w14:textId="15D68F05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BF6419">
        <w:t>13</w:t>
      </w:r>
      <w:r w:rsidR="00BF6419" w:rsidRPr="00BF6419">
        <w:rPr>
          <w:vertAlign w:val="superscript"/>
        </w:rPr>
        <w:t>th</w:t>
      </w:r>
      <w:r w:rsidR="00BF6419">
        <w:t xml:space="preserve"> January 2025</w:t>
      </w:r>
      <w:r w:rsidR="00DB3934">
        <w:t xml:space="preserve"> </w:t>
      </w:r>
      <w:r w:rsidR="007F3903">
        <w:t xml:space="preserve">– N Ingham </w:t>
      </w:r>
      <w:r w:rsidR="00002655">
        <w:t xml:space="preserve">commented that he had raised the issue of incremental development and </w:t>
      </w:r>
      <w:r w:rsidR="002B42B5">
        <w:t xml:space="preserve">suggested definition of the word ‘significant’ within the draft policy document.  This was noted </w:t>
      </w:r>
      <w:r w:rsidR="00942627">
        <w:t>and it was confirmed the comments had been passed to the</w:t>
      </w:r>
      <w:r w:rsidR="00406F7D">
        <w:t xml:space="preserve"> planning</w:t>
      </w:r>
      <w:r w:rsidR="00942627">
        <w:t xml:space="preserve"> consultant</w:t>
      </w:r>
      <w:r w:rsidR="00406F7D">
        <w:t>.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54D9C845" w:rsidR="008B6E90" w:rsidRPr="00B056FC" w:rsidRDefault="004436F8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Summary of meeting held </w:t>
      </w:r>
      <w:r w:rsidR="00C16D24">
        <w:t>Wednesday 15th January 2025</w:t>
      </w:r>
      <w:r w:rsidR="003C582D">
        <w:t xml:space="preserve"> </w:t>
      </w:r>
      <w:r w:rsidR="00406F7D">
        <w:t>– CH summarised</w:t>
      </w:r>
      <w:r w:rsidR="00605AB0">
        <w:t xml:space="preserve"> the discussion which had focused on the impact of the delay </w:t>
      </w:r>
      <w:r w:rsidR="00034A07">
        <w:t xml:space="preserve">to the Local Plan Review and </w:t>
      </w:r>
      <w:r w:rsidR="007A0914">
        <w:t>a practical approach to identifying the housing needs of the parish as compared to the settlement of Longden.</w:t>
      </w:r>
    </w:p>
    <w:p w14:paraId="3ED26304" w14:textId="545EFAA2" w:rsidR="00B056FC" w:rsidRPr="00C607A2" w:rsidRDefault="00B056FC" w:rsidP="0039146C">
      <w:pPr>
        <w:numPr>
          <w:ilvl w:val="1"/>
          <w:numId w:val="2"/>
        </w:numPr>
        <w:contextualSpacing/>
        <w:rPr>
          <w:b/>
          <w:bCs/>
        </w:rPr>
      </w:pPr>
      <w:r>
        <w:t>To review the proposed response</w:t>
      </w:r>
      <w:r w:rsidR="0022077D">
        <w:t xml:space="preserve"> of Shropshire Council to Planning Inspector’s </w:t>
      </w:r>
      <w:r w:rsidR="00793CF2">
        <w:t xml:space="preserve">letter and the impact on the </w:t>
      </w:r>
      <w:r w:rsidR="007877D4">
        <w:t>5-year</w:t>
      </w:r>
      <w:r w:rsidR="00793CF2">
        <w:t xml:space="preserve"> land supply </w:t>
      </w:r>
      <w:r w:rsidR="00A35105">
        <w:t>– Noted the report to SC Cabinet which</w:t>
      </w:r>
      <w:r w:rsidR="007642B6">
        <w:t xml:space="preserve"> proposes to attempt to make some of the adjustments requested </w:t>
      </w:r>
      <w:r w:rsidR="00F644D5">
        <w:t xml:space="preserve">to allocations </w:t>
      </w:r>
      <w:r w:rsidR="007642B6">
        <w:t>but seeks to keep to the 13</w:t>
      </w:r>
      <w:r w:rsidR="009037FE">
        <w:t>-</w:t>
      </w:r>
      <w:r w:rsidR="007642B6">
        <w:t xml:space="preserve">year </w:t>
      </w:r>
      <w:r w:rsidR="00266ADD">
        <w:t>plan</w:t>
      </w:r>
      <w:r w:rsidR="007642B6">
        <w:t xml:space="preserve"> period rather than </w:t>
      </w:r>
      <w:r w:rsidR="00F644D5">
        <w:t xml:space="preserve">extend the plan period to 15 years.  </w:t>
      </w:r>
      <w:r w:rsidR="009037FE">
        <w:t>(R Evans expanded on this upon arrival)</w:t>
      </w:r>
      <w:r w:rsidR="000760B5">
        <w:t>.</w:t>
      </w:r>
    </w:p>
    <w:p w14:paraId="3A6C4105" w14:textId="7C8EB25C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B47115">
        <w:t>19</w:t>
      </w:r>
      <w:r w:rsidR="00B47115" w:rsidRPr="00B47115">
        <w:rPr>
          <w:vertAlign w:val="superscript"/>
        </w:rPr>
        <w:t>th</w:t>
      </w:r>
      <w:r w:rsidR="00B47115">
        <w:t xml:space="preserve"> February 2025 at </w:t>
      </w:r>
      <w:r w:rsidR="008B4B95">
        <w:t>1:30pm</w:t>
      </w:r>
    </w:p>
    <w:p w14:paraId="7925CDD6" w14:textId="77777777" w:rsidR="0088667C" w:rsidRDefault="00CB4C19" w:rsidP="005856E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Housing Needs Assessment </w:t>
      </w:r>
      <w:r w:rsidR="005933E3">
        <w:rPr>
          <w:b/>
          <w:bCs/>
        </w:rPr>
        <w:t>–</w:t>
      </w:r>
      <w:r>
        <w:rPr>
          <w:b/>
          <w:bCs/>
        </w:rPr>
        <w:t xml:space="preserve"> </w:t>
      </w:r>
    </w:p>
    <w:p w14:paraId="1AFC4A30" w14:textId="32CC280B" w:rsidR="00CB4C19" w:rsidRPr="008B2B00" w:rsidRDefault="005933E3" w:rsidP="0088667C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</w:t>
      </w:r>
      <w:r w:rsidR="00B47115">
        <w:t>note the final</w:t>
      </w:r>
      <w:r>
        <w:t xml:space="preserve"> Housing Needs Assessment</w:t>
      </w:r>
      <w:r w:rsidR="000B35BC">
        <w:t xml:space="preserve"> and response to our comments</w:t>
      </w:r>
      <w:r w:rsidR="00786E30">
        <w:t xml:space="preserve"> </w:t>
      </w:r>
      <w:r w:rsidR="00D66AF7">
        <w:t xml:space="preserve">– NI </w:t>
      </w:r>
      <w:r w:rsidR="000E169F">
        <w:t xml:space="preserve">observed that AECOM’s comments that potential demand for affordable housing may not match the </w:t>
      </w:r>
      <w:r w:rsidR="00721ECD">
        <w:t>capacity of the parish to deliver</w:t>
      </w:r>
      <w:r w:rsidR="007F2896">
        <w:t xml:space="preserve"> it was helpful.</w:t>
      </w:r>
    </w:p>
    <w:p w14:paraId="06B5D02D" w14:textId="5CA02CCF" w:rsidR="008B2B00" w:rsidRPr="005D5805" w:rsidRDefault="000B35BC" w:rsidP="0088667C">
      <w:pPr>
        <w:pStyle w:val="ListParagraph"/>
        <w:numPr>
          <w:ilvl w:val="1"/>
          <w:numId w:val="2"/>
        </w:numPr>
        <w:rPr>
          <w:b/>
          <w:bCs/>
        </w:rPr>
      </w:pPr>
      <w:r>
        <w:t>To receive a</w:t>
      </w:r>
      <w:r w:rsidR="00B869AB">
        <w:t xml:space="preserve"> report on a short meeting with</w:t>
      </w:r>
      <w:r w:rsidR="008B2B00">
        <w:t xml:space="preserve"> AECOM </w:t>
      </w:r>
      <w:r w:rsidR="00B869AB">
        <w:t>to request a Housing Needs Assessment</w:t>
      </w:r>
      <w:r w:rsidR="00E86DDC">
        <w:t xml:space="preserve"> figure</w:t>
      </w:r>
      <w:r w:rsidR="008601AF">
        <w:t xml:space="preserve"> – 22 January 2025</w:t>
      </w:r>
      <w:r w:rsidR="00A92900">
        <w:t xml:space="preserve"> – CH reported AECOM had </w:t>
      </w:r>
      <w:r w:rsidR="00236BB2">
        <w:t xml:space="preserve">been made aware of the capacity issues of SC and </w:t>
      </w:r>
      <w:r w:rsidR="00F567CD">
        <w:t>agreed</w:t>
      </w:r>
      <w:r w:rsidR="00236BB2">
        <w:t xml:space="preserve"> to take a pragmatic approach</w:t>
      </w:r>
      <w:r w:rsidR="00F567CD">
        <w:t xml:space="preserve"> to identifying a parish-wide housing need assessment.</w:t>
      </w:r>
    </w:p>
    <w:p w14:paraId="21159CF6" w14:textId="17C27B2E" w:rsidR="008D17D8" w:rsidRDefault="00660D60" w:rsidP="005856EE">
      <w:pPr>
        <w:pStyle w:val="ListParagraph"/>
        <w:numPr>
          <w:ilvl w:val="0"/>
          <w:numId w:val="2"/>
        </w:numPr>
        <w:rPr>
          <w:b/>
          <w:bCs/>
        </w:rPr>
      </w:pPr>
      <w:r w:rsidRPr="005856EE">
        <w:rPr>
          <w:b/>
          <w:bCs/>
        </w:rPr>
        <w:t xml:space="preserve">Policy </w:t>
      </w:r>
      <w:r w:rsidR="005F51CE">
        <w:rPr>
          <w:b/>
          <w:bCs/>
        </w:rPr>
        <w:t>Draft</w:t>
      </w:r>
      <w:r w:rsidR="00B46E8C" w:rsidRPr="005856EE">
        <w:rPr>
          <w:b/>
          <w:bCs/>
        </w:rPr>
        <w:t xml:space="preserve"> –</w:t>
      </w:r>
      <w:r w:rsidR="008A5B3A" w:rsidRPr="005856EE">
        <w:rPr>
          <w:b/>
          <w:bCs/>
        </w:rPr>
        <w:t xml:space="preserve"> </w:t>
      </w:r>
    </w:p>
    <w:p w14:paraId="32698592" w14:textId="23A12E68" w:rsidR="00EB6279" w:rsidRPr="00C8720E" w:rsidRDefault="00D23150" w:rsidP="008D17D8">
      <w:pPr>
        <w:pStyle w:val="ListParagraph"/>
        <w:numPr>
          <w:ilvl w:val="1"/>
          <w:numId w:val="2"/>
        </w:numPr>
        <w:rPr>
          <w:b/>
          <w:bCs/>
        </w:rPr>
      </w:pPr>
      <w:r w:rsidRPr="00645D03">
        <w:t>T</w:t>
      </w:r>
      <w:r w:rsidR="000E4425">
        <w:t>o r</w:t>
      </w:r>
      <w:r w:rsidR="005F51CE">
        <w:t>eview</w:t>
      </w:r>
      <w:r w:rsidR="00A24407">
        <w:t xml:space="preserve"> </w:t>
      </w:r>
      <w:r w:rsidR="00922D81">
        <w:t>updated</w:t>
      </w:r>
      <w:r w:rsidR="00A24407">
        <w:t xml:space="preserve"> </w:t>
      </w:r>
      <w:r w:rsidR="00A76057">
        <w:t xml:space="preserve">policies </w:t>
      </w:r>
      <w:r w:rsidR="00807BDD">
        <w:t>prepared by Urban Enterprises</w:t>
      </w:r>
      <w:r w:rsidR="00C73C50">
        <w:t xml:space="preserve"> </w:t>
      </w:r>
      <w:r w:rsidR="004669CE">
        <w:t>(</w:t>
      </w:r>
      <w:r w:rsidR="00C81CB2">
        <w:t>V1.</w:t>
      </w:r>
      <w:r w:rsidR="00121FF6">
        <w:t>5</w:t>
      </w:r>
      <w:r w:rsidR="00064D5F">
        <w:t xml:space="preserve"> attached</w:t>
      </w:r>
      <w:r w:rsidR="00C73C50">
        <w:t>)</w:t>
      </w:r>
      <w:r w:rsidR="00FE3437">
        <w:t>.</w:t>
      </w:r>
      <w:r w:rsidR="00C8720E">
        <w:t xml:space="preserve">  </w:t>
      </w:r>
    </w:p>
    <w:p w14:paraId="73B8E17F" w14:textId="0E70EE7B" w:rsidR="00C8720E" w:rsidRPr="005C08CF" w:rsidRDefault="00C8720E" w:rsidP="00C8720E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2.1.1. </w:t>
      </w:r>
      <w:r w:rsidR="00E754AB">
        <w:t>Change location description to show Longden Parish as 5 miles SW of Shrewsbury</w:t>
      </w:r>
      <w:r w:rsidR="005C08CF">
        <w:t>.</w:t>
      </w:r>
    </w:p>
    <w:p w14:paraId="5F13D471" w14:textId="0EA833CF" w:rsidR="005C08CF" w:rsidRPr="0000089D" w:rsidRDefault="005C08CF" w:rsidP="00C8720E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Remove reference to public toilet need as this </w:t>
      </w:r>
      <w:r w:rsidR="000D4C31">
        <w:t>was only requested in one response to community engagement survey.</w:t>
      </w:r>
    </w:p>
    <w:p w14:paraId="1736EDF8" w14:textId="5F3AEA81" w:rsidR="0000089D" w:rsidRPr="0000089D" w:rsidRDefault="0000089D" w:rsidP="00C8720E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Maps and sketches of acceptable housing designs still required </w:t>
      </w:r>
      <w:r w:rsidRPr="0000089D">
        <w:rPr>
          <w:b/>
          <w:bCs/>
        </w:rPr>
        <w:t>(Action CH and NI)</w:t>
      </w:r>
    </w:p>
    <w:p w14:paraId="3A720254" w14:textId="39160BE0" w:rsidR="00565492" w:rsidRPr="00565492" w:rsidRDefault="004D7666" w:rsidP="000F22D2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4D7666">
        <w:rPr>
          <w:b/>
          <w:bCs/>
        </w:rPr>
        <w:t>C</w:t>
      </w:r>
      <w:r w:rsidR="00E32BF7" w:rsidRPr="004D7666">
        <w:rPr>
          <w:b/>
          <w:bCs/>
        </w:rPr>
        <w:t>onsultation</w:t>
      </w:r>
      <w:r w:rsidR="00BE1CD4" w:rsidRPr="004D7666">
        <w:rPr>
          <w:b/>
          <w:bCs/>
        </w:rPr>
        <w:t xml:space="preserve"> drop-in</w:t>
      </w:r>
      <w:r w:rsidR="00E32BF7" w:rsidRPr="004D7666">
        <w:rPr>
          <w:b/>
          <w:bCs/>
        </w:rPr>
        <w:t xml:space="preserve"> event</w:t>
      </w:r>
      <w:r w:rsidR="00E32BF7">
        <w:t xml:space="preserve"> </w:t>
      </w:r>
      <w:r>
        <w:t>- Hall booked 27</w:t>
      </w:r>
      <w:r w:rsidRPr="004817CA">
        <w:rPr>
          <w:vertAlign w:val="superscript"/>
        </w:rPr>
        <w:t>th</w:t>
      </w:r>
      <w:r>
        <w:t xml:space="preserve"> February</w:t>
      </w:r>
      <w:r w:rsidR="009F76BD">
        <w:t>, 8:30 – 6:30pm</w:t>
      </w:r>
      <w:r>
        <w:t>.</w:t>
      </w:r>
      <w:r w:rsidR="009F76BD">
        <w:t xml:space="preserve">  Hall booked to another group from 7pm.  </w:t>
      </w:r>
      <w:r w:rsidR="0007238C">
        <w:t xml:space="preserve">CH to bring </w:t>
      </w:r>
      <w:r w:rsidR="004B440B">
        <w:t xml:space="preserve">multiple </w:t>
      </w:r>
      <w:r w:rsidR="0007238C">
        <w:t xml:space="preserve">copies of </w:t>
      </w:r>
      <w:r w:rsidR="0002433C">
        <w:t xml:space="preserve">draft </w:t>
      </w:r>
      <w:r w:rsidR="0007238C">
        <w:t>criteria with space for comments;</w:t>
      </w:r>
      <w:r w:rsidR="00E619E8">
        <w:t xml:space="preserve"> Maps of identified sites to be requested</w:t>
      </w:r>
      <w:r>
        <w:t xml:space="preserve"> </w:t>
      </w:r>
      <w:r w:rsidR="00E619E8">
        <w:t>from SC</w:t>
      </w:r>
      <w:r w:rsidR="009A22B3">
        <w:t xml:space="preserve">;  AB to provide display boards; </w:t>
      </w:r>
      <w:r w:rsidR="009A22B3">
        <w:lastRenderedPageBreak/>
        <w:t>KL to provide tea &amp; coffee</w:t>
      </w:r>
      <w:r w:rsidR="00CB5EAC">
        <w:t xml:space="preserve">; </w:t>
      </w:r>
      <w:r w:rsidR="00851BB5">
        <w:t>P A to bring pull-up banner</w:t>
      </w:r>
      <w:r w:rsidR="004E580E">
        <w:t>; PC to arrange</w:t>
      </w:r>
      <w:r w:rsidR="004349C8">
        <w:t xml:space="preserve"> printing of</w:t>
      </w:r>
      <w:r w:rsidR="004E580E">
        <w:t xml:space="preserve"> stickers to ena</w:t>
      </w:r>
      <w:r w:rsidR="004349C8">
        <w:t xml:space="preserve">ble reuse of </w:t>
      </w:r>
      <w:r w:rsidR="004E580E">
        <w:t xml:space="preserve">original consultation banner </w:t>
      </w:r>
      <w:r w:rsidR="004349C8">
        <w:t xml:space="preserve">and to install in centre of </w:t>
      </w:r>
      <w:r w:rsidR="00CE03D3">
        <w:t>village to advertise the event; CH to create social media post</w:t>
      </w:r>
      <w:r w:rsidR="002E3E56">
        <w:t xml:space="preserve"> and share draft with group before publishing</w:t>
      </w:r>
      <w:r w:rsidR="00CE03D3">
        <w:t xml:space="preserve">; CH to invite </w:t>
      </w:r>
      <w:r w:rsidR="00611AA7">
        <w:t>representative of Diocese of Hereford and Wildes; KL to invite local landowners</w:t>
      </w:r>
      <w:r w:rsidR="004A4D3D">
        <w:t xml:space="preserve"> from </w:t>
      </w:r>
      <w:r w:rsidR="00565492">
        <w:t>perimeter of Longden village</w:t>
      </w:r>
      <w:r w:rsidR="00266ADD">
        <w:t>.</w:t>
      </w:r>
    </w:p>
    <w:p w14:paraId="47BEEDAD" w14:textId="77777777" w:rsidR="00565492" w:rsidRDefault="00565492" w:rsidP="00565492">
      <w:pPr>
        <w:pStyle w:val="ListParagraph"/>
        <w:rPr>
          <w:b/>
          <w:bCs/>
        </w:rPr>
      </w:pPr>
    </w:p>
    <w:p w14:paraId="4071C0A9" w14:textId="59341592" w:rsidR="002A5D1F" w:rsidRPr="002A5D1F" w:rsidRDefault="00611AA7" w:rsidP="00565492">
      <w:pPr>
        <w:pStyle w:val="ListParagraph"/>
        <w:rPr>
          <w:b/>
          <w:bCs/>
          <w:i/>
          <w:iCs/>
        </w:rPr>
      </w:pPr>
      <w:r>
        <w:t xml:space="preserve"> </w:t>
      </w:r>
      <w:r w:rsidR="00851BB5">
        <w:t xml:space="preserve">Volunteers </w:t>
      </w:r>
      <w:r w:rsidR="002A5D1F">
        <w:t xml:space="preserve">agreed </w:t>
      </w:r>
      <w:r w:rsidR="00851BB5">
        <w:t xml:space="preserve">to </w:t>
      </w:r>
      <w:r w:rsidR="002A5D1F">
        <w:t>attend two</w:t>
      </w:r>
      <w:r w:rsidR="00565492">
        <w:t>-</w:t>
      </w:r>
      <w:r w:rsidR="002A5D1F">
        <w:t>hour shifts throughout the day:</w:t>
      </w:r>
      <w:r w:rsidR="004D7666">
        <w:t xml:space="preserve"> </w:t>
      </w:r>
    </w:p>
    <w:p w14:paraId="5414EBE8" w14:textId="77777777" w:rsidR="00766FEB" w:rsidRDefault="00766FEB" w:rsidP="002A5D1F">
      <w:pPr>
        <w:pStyle w:val="ListParagraph"/>
        <w:ind w:firstLine="720"/>
      </w:pPr>
      <w:r>
        <w:rPr>
          <w:b/>
          <w:bCs/>
        </w:rPr>
        <w:t xml:space="preserve">HK &amp; KL </w:t>
      </w:r>
      <w:r>
        <w:rPr>
          <w:b/>
          <w:bCs/>
        </w:rPr>
        <w:tab/>
      </w:r>
      <w:r w:rsidRPr="00766FEB">
        <w:t>8:30 – 10:30</w:t>
      </w:r>
    </w:p>
    <w:p w14:paraId="1410E4CF" w14:textId="4CCA8CC5" w:rsidR="000D5505" w:rsidRDefault="000D5505" w:rsidP="002A5D1F">
      <w:pPr>
        <w:pStyle w:val="ListParagraph"/>
        <w:ind w:firstLine="720"/>
      </w:pPr>
      <w:r>
        <w:rPr>
          <w:b/>
          <w:bCs/>
        </w:rPr>
        <w:t>NI &amp; JI</w:t>
      </w:r>
      <w:r>
        <w:rPr>
          <w:b/>
          <w:bCs/>
        </w:rPr>
        <w:tab/>
      </w:r>
      <w:r>
        <w:rPr>
          <w:b/>
          <w:bCs/>
        </w:rPr>
        <w:tab/>
      </w:r>
      <w:r w:rsidRPr="000D5505">
        <w:t>10:30-12:30</w:t>
      </w:r>
    </w:p>
    <w:p w14:paraId="2FFB82A0" w14:textId="77777777" w:rsidR="00712306" w:rsidRDefault="000D5505" w:rsidP="002A5D1F">
      <w:pPr>
        <w:pStyle w:val="ListParagraph"/>
        <w:ind w:firstLine="720"/>
      </w:pPr>
      <w:r>
        <w:rPr>
          <w:b/>
          <w:bCs/>
        </w:rPr>
        <w:t xml:space="preserve">PC &amp; </w:t>
      </w:r>
      <w:r w:rsidR="00712306">
        <w:rPr>
          <w:b/>
          <w:bCs/>
        </w:rPr>
        <w:t>A</w:t>
      </w:r>
      <w:r>
        <w:rPr>
          <w:b/>
          <w:bCs/>
        </w:rPr>
        <w:t>B</w:t>
      </w:r>
      <w:r>
        <w:rPr>
          <w:b/>
          <w:bCs/>
        </w:rPr>
        <w:tab/>
      </w:r>
      <w:r w:rsidR="00712306">
        <w:t>12:30-14:30</w:t>
      </w:r>
    </w:p>
    <w:p w14:paraId="001A19BA" w14:textId="3BB07DA2" w:rsidR="00165E58" w:rsidRDefault="00165E58" w:rsidP="002A5D1F">
      <w:pPr>
        <w:pStyle w:val="ListParagraph"/>
        <w:ind w:firstLine="720"/>
      </w:pPr>
      <w:r>
        <w:rPr>
          <w:b/>
          <w:bCs/>
        </w:rPr>
        <w:t>CH</w:t>
      </w:r>
      <w:r w:rsidR="00712306">
        <w:rPr>
          <w:b/>
          <w:bCs/>
        </w:rPr>
        <w:t xml:space="preserve"> &amp; LB &amp; RE</w:t>
      </w:r>
      <w:r w:rsidR="00712306">
        <w:rPr>
          <w:b/>
          <w:bCs/>
        </w:rPr>
        <w:tab/>
      </w:r>
      <w:r>
        <w:t>14:30-16:30</w:t>
      </w:r>
    </w:p>
    <w:p w14:paraId="0BC5590B" w14:textId="7EE38CD0" w:rsidR="000D5505" w:rsidRDefault="00165E58" w:rsidP="002A5D1F">
      <w:pPr>
        <w:pStyle w:val="ListParagraph"/>
        <w:ind w:firstLine="720"/>
        <w:rPr>
          <w:i/>
          <w:iCs/>
        </w:rPr>
      </w:pPr>
      <w:r>
        <w:rPr>
          <w:b/>
          <w:bCs/>
        </w:rPr>
        <w:t>PA &amp; KL</w:t>
      </w:r>
      <w:r w:rsidR="001C52CF">
        <w:rPr>
          <w:b/>
          <w:bCs/>
        </w:rPr>
        <w:tab/>
      </w:r>
      <w:r w:rsidR="001C52CF">
        <w:rPr>
          <w:b/>
          <w:bCs/>
        </w:rPr>
        <w:tab/>
      </w:r>
      <w:r w:rsidR="001C52CF">
        <w:t>16:30-18:30</w:t>
      </w:r>
      <w:r w:rsidR="000D5505">
        <w:rPr>
          <w:b/>
          <w:bCs/>
        </w:rPr>
        <w:tab/>
      </w:r>
    </w:p>
    <w:p w14:paraId="3BA02465" w14:textId="77777777" w:rsidR="00766FEB" w:rsidRDefault="00766FEB" w:rsidP="002A5D1F">
      <w:pPr>
        <w:pStyle w:val="ListParagraph"/>
        <w:ind w:firstLine="720"/>
        <w:rPr>
          <w:i/>
          <w:iCs/>
        </w:rPr>
      </w:pPr>
    </w:p>
    <w:p w14:paraId="58394B57" w14:textId="04EB59F1" w:rsidR="00C607A2" w:rsidRPr="00081C47" w:rsidRDefault="00081C47" w:rsidP="002E3E56">
      <w:pPr>
        <w:pStyle w:val="ListParagraph"/>
        <w:rPr>
          <w:b/>
          <w:bCs/>
        </w:rPr>
      </w:pPr>
      <w:r w:rsidRPr="00081C47">
        <w:t>Feedback to be discussed at next meeting</w:t>
      </w:r>
    </w:p>
    <w:p w14:paraId="702BF316" w14:textId="02E82F9A" w:rsidR="00663D79" w:rsidRPr="00BF7045" w:rsidRDefault="004927F0" w:rsidP="00BF7045">
      <w:pPr>
        <w:numPr>
          <w:ilvl w:val="0"/>
          <w:numId w:val="2"/>
        </w:numPr>
        <w:contextualSpacing/>
        <w:rPr>
          <w:b/>
          <w:bCs/>
        </w:rPr>
      </w:pPr>
      <w:r w:rsidRPr="00BF7045">
        <w:rPr>
          <w:b/>
          <w:bCs/>
        </w:rPr>
        <w:t>Local Green Space –</w:t>
      </w:r>
      <w:r w:rsidR="006E50D9">
        <w:rPr>
          <w:b/>
          <w:bCs/>
        </w:rPr>
        <w:t xml:space="preserve"> </w:t>
      </w:r>
      <w:r w:rsidR="006E50D9">
        <w:t xml:space="preserve">Requires further consultation with landowners to ensure appropriate land use is not prevented by LGS </w:t>
      </w:r>
      <w:r w:rsidR="00DE60DA">
        <w:t>designation.</w:t>
      </w:r>
      <w:r w:rsidR="00A12DBE">
        <w:rPr>
          <w:i/>
          <w:iCs/>
        </w:rPr>
        <w:t xml:space="preserve"> </w:t>
      </w:r>
    </w:p>
    <w:p w14:paraId="5F25D94A" w14:textId="1F9FB9C6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 w:rsidR="00DE60DA">
        <w:t xml:space="preserve">KL </w:t>
      </w:r>
      <w:r w:rsidR="00DE60DA">
        <w:t>continuing t</w:t>
      </w:r>
      <w:r>
        <w:t xml:space="preserve">o </w:t>
      </w:r>
      <w:r w:rsidR="00547C20">
        <w:t xml:space="preserve">identify </w:t>
      </w:r>
      <w:r w:rsidR="00972F43">
        <w:t xml:space="preserve">email addresses </w:t>
      </w:r>
      <w:r w:rsidR="00BC7375">
        <w:t>for distribution of survey</w:t>
      </w:r>
      <w:r w:rsidR="00F12995">
        <w:t>.</w:t>
      </w:r>
      <w:r w:rsidR="00DE60DA">
        <w:t xml:space="preserve"> </w:t>
      </w:r>
    </w:p>
    <w:p w14:paraId="22861812" w14:textId="069B04BA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F12995">
        <w:t>3</w:t>
      </w:r>
      <w:r w:rsidR="00F12995" w:rsidRPr="00F12995">
        <w:rPr>
          <w:vertAlign w:val="superscript"/>
        </w:rPr>
        <w:t>rd</w:t>
      </w:r>
      <w:r w:rsidR="00F12995">
        <w:t xml:space="preserve"> </w:t>
      </w:r>
      <w:r w:rsidR="00BE7BF5">
        <w:t xml:space="preserve">March </w:t>
      </w:r>
      <w:r w:rsidR="00B148C7">
        <w:t>2025</w:t>
      </w:r>
      <w:r w:rsidR="005D516D">
        <w:t xml:space="preserve"> </w:t>
      </w:r>
    </w:p>
    <w:p w14:paraId="0CD23B72" w14:textId="5CEACF49" w:rsidR="00081C47" w:rsidRPr="00081C47" w:rsidRDefault="00081C47" w:rsidP="00081C47">
      <w:pPr>
        <w:ind w:left="720"/>
        <w:contextualSpacing/>
        <w:rPr>
          <w:i/>
          <w:iCs/>
        </w:rPr>
      </w:pPr>
      <w:r w:rsidRPr="00081C47">
        <w:rPr>
          <w:i/>
          <w:iCs/>
        </w:rPr>
        <w:t>Meeting closed 9:05pm</w:t>
      </w:r>
    </w:p>
    <w:sectPr w:rsidR="00081C47" w:rsidRPr="00081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BB006344"/>
    <w:lvl w:ilvl="0" w:tplc="916085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089D"/>
    <w:rsid w:val="00002655"/>
    <w:rsid w:val="00003994"/>
    <w:rsid w:val="00005997"/>
    <w:rsid w:val="00005A47"/>
    <w:rsid w:val="00005E83"/>
    <w:rsid w:val="00006194"/>
    <w:rsid w:val="00006D14"/>
    <w:rsid w:val="0002433C"/>
    <w:rsid w:val="00026DFC"/>
    <w:rsid w:val="00030F50"/>
    <w:rsid w:val="00034A07"/>
    <w:rsid w:val="0004288B"/>
    <w:rsid w:val="0004478E"/>
    <w:rsid w:val="000454AB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238C"/>
    <w:rsid w:val="000739D2"/>
    <w:rsid w:val="000760B5"/>
    <w:rsid w:val="00081C47"/>
    <w:rsid w:val="0008299A"/>
    <w:rsid w:val="000900D9"/>
    <w:rsid w:val="00091C1F"/>
    <w:rsid w:val="00094BED"/>
    <w:rsid w:val="000A1782"/>
    <w:rsid w:val="000A6096"/>
    <w:rsid w:val="000A6DA5"/>
    <w:rsid w:val="000B192F"/>
    <w:rsid w:val="000B35BC"/>
    <w:rsid w:val="000B47CD"/>
    <w:rsid w:val="000B716E"/>
    <w:rsid w:val="000C288B"/>
    <w:rsid w:val="000D27DC"/>
    <w:rsid w:val="000D2A9E"/>
    <w:rsid w:val="000D4C31"/>
    <w:rsid w:val="000D5505"/>
    <w:rsid w:val="000D600C"/>
    <w:rsid w:val="000E169F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5DA1"/>
    <w:rsid w:val="00136274"/>
    <w:rsid w:val="001417FB"/>
    <w:rsid w:val="00142678"/>
    <w:rsid w:val="0015389B"/>
    <w:rsid w:val="001552A8"/>
    <w:rsid w:val="00165E58"/>
    <w:rsid w:val="00167B69"/>
    <w:rsid w:val="00170FF8"/>
    <w:rsid w:val="00177527"/>
    <w:rsid w:val="00181D1E"/>
    <w:rsid w:val="00183D39"/>
    <w:rsid w:val="001864E0"/>
    <w:rsid w:val="00190E08"/>
    <w:rsid w:val="001938A0"/>
    <w:rsid w:val="00195E4C"/>
    <w:rsid w:val="001A107E"/>
    <w:rsid w:val="001A2298"/>
    <w:rsid w:val="001A2D44"/>
    <w:rsid w:val="001B2CA3"/>
    <w:rsid w:val="001B7099"/>
    <w:rsid w:val="001C0E2A"/>
    <w:rsid w:val="001C339A"/>
    <w:rsid w:val="001C3BE0"/>
    <w:rsid w:val="001C52CF"/>
    <w:rsid w:val="001D3195"/>
    <w:rsid w:val="001D424C"/>
    <w:rsid w:val="001D7696"/>
    <w:rsid w:val="001D7B02"/>
    <w:rsid w:val="001E04AA"/>
    <w:rsid w:val="001E4FE9"/>
    <w:rsid w:val="001E7A46"/>
    <w:rsid w:val="001F43E4"/>
    <w:rsid w:val="001F58E4"/>
    <w:rsid w:val="001F5ED3"/>
    <w:rsid w:val="001F7862"/>
    <w:rsid w:val="001F7EA1"/>
    <w:rsid w:val="0020325A"/>
    <w:rsid w:val="0020590E"/>
    <w:rsid w:val="002074D4"/>
    <w:rsid w:val="00211431"/>
    <w:rsid w:val="00214A8B"/>
    <w:rsid w:val="0022077D"/>
    <w:rsid w:val="00221439"/>
    <w:rsid w:val="00223DFE"/>
    <w:rsid w:val="002249B6"/>
    <w:rsid w:val="002274D9"/>
    <w:rsid w:val="00232D24"/>
    <w:rsid w:val="002334C7"/>
    <w:rsid w:val="00236BB2"/>
    <w:rsid w:val="0024312A"/>
    <w:rsid w:val="00245D6D"/>
    <w:rsid w:val="00254B78"/>
    <w:rsid w:val="00256D4F"/>
    <w:rsid w:val="00262F44"/>
    <w:rsid w:val="00262F85"/>
    <w:rsid w:val="00266ADD"/>
    <w:rsid w:val="002734D2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A5D1F"/>
    <w:rsid w:val="002B42B5"/>
    <w:rsid w:val="002B69FF"/>
    <w:rsid w:val="002C0553"/>
    <w:rsid w:val="002D5036"/>
    <w:rsid w:val="002D63DD"/>
    <w:rsid w:val="002E3E56"/>
    <w:rsid w:val="002E551B"/>
    <w:rsid w:val="002E640B"/>
    <w:rsid w:val="002E6D37"/>
    <w:rsid w:val="002F2C4D"/>
    <w:rsid w:val="002F6406"/>
    <w:rsid w:val="00303573"/>
    <w:rsid w:val="00307B5A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96F6E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E6F4D"/>
    <w:rsid w:val="003F1D1E"/>
    <w:rsid w:val="003F241B"/>
    <w:rsid w:val="003F3E79"/>
    <w:rsid w:val="003F49D3"/>
    <w:rsid w:val="003F77AB"/>
    <w:rsid w:val="00406F7D"/>
    <w:rsid w:val="00413EE4"/>
    <w:rsid w:val="00414306"/>
    <w:rsid w:val="00433FA3"/>
    <w:rsid w:val="004349C8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7562E"/>
    <w:rsid w:val="00475811"/>
    <w:rsid w:val="004776F4"/>
    <w:rsid w:val="004804C0"/>
    <w:rsid w:val="004817CA"/>
    <w:rsid w:val="00482FAF"/>
    <w:rsid w:val="0048788D"/>
    <w:rsid w:val="004927F0"/>
    <w:rsid w:val="00495ED0"/>
    <w:rsid w:val="004A22CC"/>
    <w:rsid w:val="004A294B"/>
    <w:rsid w:val="004A4220"/>
    <w:rsid w:val="004A4D3D"/>
    <w:rsid w:val="004A53A4"/>
    <w:rsid w:val="004A6FCB"/>
    <w:rsid w:val="004B20AD"/>
    <w:rsid w:val="004B440B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580E"/>
    <w:rsid w:val="004E6443"/>
    <w:rsid w:val="004F120F"/>
    <w:rsid w:val="004F5B4C"/>
    <w:rsid w:val="004F7042"/>
    <w:rsid w:val="005165C1"/>
    <w:rsid w:val="0051681B"/>
    <w:rsid w:val="00517627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65492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6706"/>
    <w:rsid w:val="005A705F"/>
    <w:rsid w:val="005B3498"/>
    <w:rsid w:val="005B4BD1"/>
    <w:rsid w:val="005B575F"/>
    <w:rsid w:val="005B63A6"/>
    <w:rsid w:val="005C08CF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4DF5"/>
    <w:rsid w:val="005F51CE"/>
    <w:rsid w:val="005F786E"/>
    <w:rsid w:val="0060024A"/>
    <w:rsid w:val="006010DD"/>
    <w:rsid w:val="00605AB0"/>
    <w:rsid w:val="00607503"/>
    <w:rsid w:val="00607937"/>
    <w:rsid w:val="00611AA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3672"/>
    <w:rsid w:val="00663D79"/>
    <w:rsid w:val="0067175C"/>
    <w:rsid w:val="006719BF"/>
    <w:rsid w:val="00672A13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0D9"/>
    <w:rsid w:val="006E5854"/>
    <w:rsid w:val="006E73B5"/>
    <w:rsid w:val="006F3153"/>
    <w:rsid w:val="006F44B7"/>
    <w:rsid w:val="006F70D1"/>
    <w:rsid w:val="00710248"/>
    <w:rsid w:val="007113AD"/>
    <w:rsid w:val="00712306"/>
    <w:rsid w:val="00714733"/>
    <w:rsid w:val="00717519"/>
    <w:rsid w:val="00720C0A"/>
    <w:rsid w:val="00721ECD"/>
    <w:rsid w:val="00730672"/>
    <w:rsid w:val="007307D0"/>
    <w:rsid w:val="00732B8A"/>
    <w:rsid w:val="00741918"/>
    <w:rsid w:val="00741B78"/>
    <w:rsid w:val="00743030"/>
    <w:rsid w:val="007433C9"/>
    <w:rsid w:val="00747588"/>
    <w:rsid w:val="00757F47"/>
    <w:rsid w:val="00760B73"/>
    <w:rsid w:val="007642B6"/>
    <w:rsid w:val="00766FEB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3CF2"/>
    <w:rsid w:val="007956DC"/>
    <w:rsid w:val="007A0914"/>
    <w:rsid w:val="007A367D"/>
    <w:rsid w:val="007B133E"/>
    <w:rsid w:val="007B2C8F"/>
    <w:rsid w:val="007B3B3F"/>
    <w:rsid w:val="007B46E9"/>
    <w:rsid w:val="007C0D04"/>
    <w:rsid w:val="007C32F1"/>
    <w:rsid w:val="007C37A3"/>
    <w:rsid w:val="007D1D32"/>
    <w:rsid w:val="007D2195"/>
    <w:rsid w:val="007D6992"/>
    <w:rsid w:val="007E1277"/>
    <w:rsid w:val="007E66A3"/>
    <w:rsid w:val="007E6FC6"/>
    <w:rsid w:val="007F1537"/>
    <w:rsid w:val="007F2896"/>
    <w:rsid w:val="007F3903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BB5"/>
    <w:rsid w:val="00851D16"/>
    <w:rsid w:val="008535FC"/>
    <w:rsid w:val="008574B4"/>
    <w:rsid w:val="008601AF"/>
    <w:rsid w:val="00861B17"/>
    <w:rsid w:val="00861EE9"/>
    <w:rsid w:val="008637E6"/>
    <w:rsid w:val="00865A95"/>
    <w:rsid w:val="00871880"/>
    <w:rsid w:val="0087468E"/>
    <w:rsid w:val="00877C4D"/>
    <w:rsid w:val="00884A7D"/>
    <w:rsid w:val="00885E18"/>
    <w:rsid w:val="0088667C"/>
    <w:rsid w:val="008908D5"/>
    <w:rsid w:val="0089529E"/>
    <w:rsid w:val="00895DD2"/>
    <w:rsid w:val="008A460E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037FE"/>
    <w:rsid w:val="0091007B"/>
    <w:rsid w:val="00911EA6"/>
    <w:rsid w:val="00913750"/>
    <w:rsid w:val="00915B58"/>
    <w:rsid w:val="00917FF4"/>
    <w:rsid w:val="00921947"/>
    <w:rsid w:val="00922A02"/>
    <w:rsid w:val="00922D81"/>
    <w:rsid w:val="00925DE2"/>
    <w:rsid w:val="009328B8"/>
    <w:rsid w:val="00933186"/>
    <w:rsid w:val="009344D7"/>
    <w:rsid w:val="009356B8"/>
    <w:rsid w:val="00942627"/>
    <w:rsid w:val="00942C84"/>
    <w:rsid w:val="0096109A"/>
    <w:rsid w:val="00961BFC"/>
    <w:rsid w:val="00963649"/>
    <w:rsid w:val="009669B1"/>
    <w:rsid w:val="009678DE"/>
    <w:rsid w:val="0097004B"/>
    <w:rsid w:val="00971558"/>
    <w:rsid w:val="00972F43"/>
    <w:rsid w:val="00976EBE"/>
    <w:rsid w:val="009778D9"/>
    <w:rsid w:val="0097793F"/>
    <w:rsid w:val="00992274"/>
    <w:rsid w:val="009922C5"/>
    <w:rsid w:val="00996976"/>
    <w:rsid w:val="009A22B3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676"/>
    <w:rsid w:val="009F47F6"/>
    <w:rsid w:val="009F61F2"/>
    <w:rsid w:val="009F6F94"/>
    <w:rsid w:val="009F711D"/>
    <w:rsid w:val="009F76BD"/>
    <w:rsid w:val="00A061FC"/>
    <w:rsid w:val="00A12DBE"/>
    <w:rsid w:val="00A14886"/>
    <w:rsid w:val="00A15FA2"/>
    <w:rsid w:val="00A24407"/>
    <w:rsid w:val="00A30DCB"/>
    <w:rsid w:val="00A32C00"/>
    <w:rsid w:val="00A35105"/>
    <w:rsid w:val="00A4639F"/>
    <w:rsid w:val="00A46949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2900"/>
    <w:rsid w:val="00A948C2"/>
    <w:rsid w:val="00AA095F"/>
    <w:rsid w:val="00AA30E4"/>
    <w:rsid w:val="00AA375A"/>
    <w:rsid w:val="00AA4B37"/>
    <w:rsid w:val="00AA5F0E"/>
    <w:rsid w:val="00AA656A"/>
    <w:rsid w:val="00AB2DA2"/>
    <w:rsid w:val="00AB527C"/>
    <w:rsid w:val="00AC1C80"/>
    <w:rsid w:val="00AC3B9E"/>
    <w:rsid w:val="00AC4690"/>
    <w:rsid w:val="00AC5BAC"/>
    <w:rsid w:val="00AD1223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6FBB"/>
    <w:rsid w:val="00B33E58"/>
    <w:rsid w:val="00B34641"/>
    <w:rsid w:val="00B43BB4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E61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4D6E"/>
    <w:rsid w:val="00C32ADD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8720E"/>
    <w:rsid w:val="00C965BB"/>
    <w:rsid w:val="00CA1061"/>
    <w:rsid w:val="00CB3013"/>
    <w:rsid w:val="00CB4C19"/>
    <w:rsid w:val="00CB5EAC"/>
    <w:rsid w:val="00CC4A58"/>
    <w:rsid w:val="00CD48B0"/>
    <w:rsid w:val="00CD5889"/>
    <w:rsid w:val="00CE03D3"/>
    <w:rsid w:val="00CE0D21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66AF7"/>
    <w:rsid w:val="00D70313"/>
    <w:rsid w:val="00D7067A"/>
    <w:rsid w:val="00D74C18"/>
    <w:rsid w:val="00D76864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40A2"/>
    <w:rsid w:val="00DE60DA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619E8"/>
    <w:rsid w:val="00E74B7D"/>
    <w:rsid w:val="00E754AB"/>
    <w:rsid w:val="00E8346D"/>
    <w:rsid w:val="00E8427A"/>
    <w:rsid w:val="00E843F1"/>
    <w:rsid w:val="00E86DDC"/>
    <w:rsid w:val="00E91DF5"/>
    <w:rsid w:val="00E9714F"/>
    <w:rsid w:val="00E978C5"/>
    <w:rsid w:val="00EB081E"/>
    <w:rsid w:val="00EB2566"/>
    <w:rsid w:val="00EB6279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EF6638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505DE"/>
    <w:rsid w:val="00F567CD"/>
    <w:rsid w:val="00F570F6"/>
    <w:rsid w:val="00F617D9"/>
    <w:rsid w:val="00F644D5"/>
    <w:rsid w:val="00F66C17"/>
    <w:rsid w:val="00F703E2"/>
    <w:rsid w:val="00F717E1"/>
    <w:rsid w:val="00F74556"/>
    <w:rsid w:val="00F82A11"/>
    <w:rsid w:val="00F90511"/>
    <w:rsid w:val="00F92133"/>
    <w:rsid w:val="00F927B4"/>
    <w:rsid w:val="00F945ED"/>
    <w:rsid w:val="00FA1F0B"/>
    <w:rsid w:val="00FC50EB"/>
    <w:rsid w:val="00FD2E30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58</cp:revision>
  <cp:lastPrinted>2024-06-18T13:47:00Z</cp:lastPrinted>
  <dcterms:created xsi:type="dcterms:W3CDTF">2025-02-19T10:17:00Z</dcterms:created>
  <dcterms:modified xsi:type="dcterms:W3CDTF">2025-02-19T10:53:00Z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