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A1D0" w14:textId="77777777" w:rsidR="00500400" w:rsidRPr="00500400" w:rsidRDefault="00500400" w:rsidP="00551235">
      <w:pPr>
        <w:jc w:val="center"/>
        <w:rPr>
          <w:b/>
          <w:bCs/>
        </w:rPr>
      </w:pPr>
      <w:r w:rsidRPr="00500400">
        <w:rPr>
          <w:b/>
          <w:bCs/>
        </w:rPr>
        <w:t>Meeting Minutes</w:t>
      </w:r>
    </w:p>
    <w:p w14:paraId="242D57FA" w14:textId="77777777" w:rsidR="00500400" w:rsidRDefault="00500400" w:rsidP="00500400">
      <w:r w:rsidRPr="00500400">
        <w:rPr>
          <w:b/>
          <w:bCs/>
        </w:rPr>
        <w:t>Project:</w:t>
      </w:r>
      <w:r w:rsidRPr="00500400">
        <w:t xml:space="preserve"> National Grid – Bayston Hill to Malehurst Bank 33kV Circuit Installation </w:t>
      </w:r>
    </w:p>
    <w:p w14:paraId="3DBCE898" w14:textId="77777777" w:rsidR="00500400" w:rsidRDefault="00500400" w:rsidP="00500400">
      <w:r w:rsidRPr="00500400">
        <w:rPr>
          <w:b/>
          <w:bCs/>
        </w:rPr>
        <w:t>Date:</w:t>
      </w:r>
      <w:r w:rsidRPr="00500400">
        <w:t xml:space="preserve"> 12 March 2026 </w:t>
      </w:r>
    </w:p>
    <w:p w14:paraId="4810C6AD" w14:textId="77777777" w:rsidR="00500400" w:rsidRDefault="00500400" w:rsidP="00500400">
      <w:r w:rsidRPr="00500400">
        <w:rPr>
          <w:b/>
          <w:bCs/>
        </w:rPr>
        <w:t>Time:</w:t>
      </w:r>
      <w:r w:rsidRPr="00500400">
        <w:t xml:space="preserve"> 11:00 </w:t>
      </w:r>
    </w:p>
    <w:p w14:paraId="27F2A5D8" w14:textId="4E5DC15B" w:rsidR="00500400" w:rsidRPr="00500400" w:rsidRDefault="00500400" w:rsidP="00500400">
      <w:r w:rsidRPr="00500400">
        <w:rPr>
          <w:b/>
          <w:bCs/>
        </w:rPr>
        <w:t>Location:</w:t>
      </w:r>
      <w:r w:rsidRPr="00500400">
        <w:t xml:space="preserve"> </w:t>
      </w:r>
      <w:r>
        <w:t>Shropshire Council Depot, Longden Lane</w:t>
      </w:r>
    </w:p>
    <w:p w14:paraId="22D11DEC" w14:textId="77777777" w:rsidR="00500400" w:rsidRPr="00500400" w:rsidRDefault="00500400" w:rsidP="00500400">
      <w:pPr>
        <w:rPr>
          <w:b/>
          <w:bCs/>
        </w:rPr>
      </w:pPr>
      <w:r w:rsidRPr="00500400">
        <w:rPr>
          <w:b/>
          <w:bCs/>
        </w:rPr>
        <w:t>Attendees</w:t>
      </w:r>
    </w:p>
    <w:p w14:paraId="4B75A107" w14:textId="77777777" w:rsidR="00500400" w:rsidRPr="00500400" w:rsidRDefault="00500400" w:rsidP="00500400">
      <w:pPr>
        <w:numPr>
          <w:ilvl w:val="0"/>
          <w:numId w:val="4"/>
        </w:numPr>
      </w:pPr>
      <w:r w:rsidRPr="00500400">
        <w:t>Cllr Nick Hignett</w:t>
      </w:r>
    </w:p>
    <w:p w14:paraId="7AAF6F84" w14:textId="77777777" w:rsidR="00500400" w:rsidRPr="00500400" w:rsidRDefault="00500400" w:rsidP="00500400">
      <w:pPr>
        <w:numPr>
          <w:ilvl w:val="0"/>
          <w:numId w:val="4"/>
        </w:numPr>
      </w:pPr>
      <w:r w:rsidRPr="00500400">
        <w:t>Cllr Roger Evans</w:t>
      </w:r>
    </w:p>
    <w:p w14:paraId="37562353" w14:textId="77777777" w:rsidR="00500400" w:rsidRPr="00500400" w:rsidRDefault="00500400" w:rsidP="00500400">
      <w:pPr>
        <w:numPr>
          <w:ilvl w:val="0"/>
          <w:numId w:val="4"/>
        </w:numPr>
      </w:pPr>
      <w:r w:rsidRPr="00500400">
        <w:t>Dan Green</w:t>
      </w:r>
    </w:p>
    <w:p w14:paraId="7E95F11A" w14:textId="77777777" w:rsidR="00500400" w:rsidRPr="00500400" w:rsidRDefault="00500400" w:rsidP="00500400">
      <w:pPr>
        <w:numPr>
          <w:ilvl w:val="0"/>
          <w:numId w:val="4"/>
        </w:numPr>
      </w:pPr>
      <w:r w:rsidRPr="00500400">
        <w:t>Andrew Beale</w:t>
      </w:r>
    </w:p>
    <w:p w14:paraId="594F7D5C" w14:textId="77777777" w:rsidR="00500400" w:rsidRPr="00500400" w:rsidRDefault="00500400" w:rsidP="00500400">
      <w:pPr>
        <w:numPr>
          <w:ilvl w:val="0"/>
          <w:numId w:val="4"/>
        </w:numPr>
      </w:pPr>
      <w:r w:rsidRPr="00500400">
        <w:t>Tom Walker</w:t>
      </w:r>
    </w:p>
    <w:p w14:paraId="598929A2" w14:textId="77777777" w:rsidR="00500400" w:rsidRPr="00500400" w:rsidRDefault="00500400" w:rsidP="00500400">
      <w:pPr>
        <w:numPr>
          <w:ilvl w:val="0"/>
          <w:numId w:val="4"/>
        </w:numPr>
      </w:pPr>
      <w:r w:rsidRPr="00500400">
        <w:t>Peter Dicesare</w:t>
      </w:r>
    </w:p>
    <w:p w14:paraId="7E0F0550" w14:textId="77777777" w:rsidR="00500400" w:rsidRPr="00500400" w:rsidRDefault="00500400" w:rsidP="00500400">
      <w:pPr>
        <w:numPr>
          <w:ilvl w:val="0"/>
          <w:numId w:val="4"/>
        </w:numPr>
      </w:pPr>
      <w:r w:rsidRPr="00500400">
        <w:t>Katie Cowans</w:t>
      </w:r>
    </w:p>
    <w:p w14:paraId="3F4C7CD4" w14:textId="77777777" w:rsidR="007C0CBD" w:rsidRDefault="007C0CBD"/>
    <w:p w14:paraId="46345EF7" w14:textId="3D0F9D94" w:rsidR="007C0CBD" w:rsidRPr="00502DD7" w:rsidRDefault="007C0CBD">
      <w:pPr>
        <w:rPr>
          <w:b/>
          <w:bCs/>
        </w:rPr>
      </w:pPr>
      <w:r w:rsidRPr="00502DD7">
        <w:rPr>
          <w:b/>
          <w:bCs/>
        </w:rPr>
        <w:t>Agenda</w:t>
      </w:r>
    </w:p>
    <w:p w14:paraId="472983ED" w14:textId="29D6BBAB" w:rsidR="007C0CBD" w:rsidRDefault="007C0CBD" w:rsidP="007C0CBD">
      <w:pPr>
        <w:pStyle w:val="ListParagraph"/>
        <w:numPr>
          <w:ilvl w:val="0"/>
          <w:numId w:val="1"/>
        </w:numPr>
      </w:pPr>
      <w:r>
        <w:t>Scope of works</w:t>
      </w:r>
    </w:p>
    <w:p w14:paraId="3E8906CD" w14:textId="77777777" w:rsidR="007C0CBD" w:rsidRDefault="007C0CBD" w:rsidP="007C0CBD"/>
    <w:p w14:paraId="33DEF874" w14:textId="1426F8E3" w:rsidR="00007EEA" w:rsidRPr="00007EEA" w:rsidRDefault="00007EEA" w:rsidP="00007EEA">
      <w:r>
        <w:t>OCU Group</w:t>
      </w:r>
      <w:r w:rsidRPr="00007EEA">
        <w:t xml:space="preserve"> are undertaking works on behalf of National Grid to</w:t>
      </w:r>
      <w:r w:rsidR="003402AC">
        <w:t xml:space="preserve"> carryout electricity network </w:t>
      </w:r>
      <w:r w:rsidR="008F74A1">
        <w:t>upgrade</w:t>
      </w:r>
      <w:r w:rsidR="003402AC">
        <w:t xml:space="preserve"> by</w:t>
      </w:r>
      <w:r w:rsidRPr="00007EEA">
        <w:t xml:space="preserve"> install</w:t>
      </w:r>
      <w:r w:rsidR="003402AC">
        <w:t>ing</w:t>
      </w:r>
      <w:r w:rsidRPr="00007EEA">
        <w:t xml:space="preserve"> a single </w:t>
      </w:r>
      <w:r w:rsidR="008F74A1">
        <w:t>circuit 33kv</w:t>
      </w:r>
      <w:r w:rsidRPr="00007EEA">
        <w:t xml:space="preserve"> with telecoms and associated chambers from Bayston Hill substation on Pulley Lane to Malehurst Bank Substation on Malehurst Bank.</w:t>
      </w:r>
    </w:p>
    <w:p w14:paraId="0BEE55C8" w14:textId="77777777" w:rsidR="00007EEA" w:rsidRPr="00007EEA" w:rsidRDefault="00007EEA" w:rsidP="00007EEA">
      <w:r w:rsidRPr="00007EEA">
        <w:t>OCU will be responsible for the full installation and jointing works. The route is approximately 12.5km in length and will involve open</w:t>
      </w:r>
      <w:r w:rsidRPr="00007EEA">
        <w:noBreakHyphen/>
        <w:t>cut trenching, duct installation, and the construction of joint bays every 500m and associated chambers at intervals of 300m</w:t>
      </w:r>
    </w:p>
    <w:p w14:paraId="0DD3B954" w14:textId="1ADEB2D0" w:rsidR="00007EEA" w:rsidRPr="00007EEA" w:rsidRDefault="00007EEA" w:rsidP="00007EEA">
      <w:r w:rsidRPr="00007EEA">
        <w:t> The works will include:</w:t>
      </w:r>
    </w:p>
    <w:p w14:paraId="0E797C5F" w14:textId="51853720" w:rsidR="00007EEA" w:rsidRPr="00007EEA" w:rsidRDefault="00007EEA" w:rsidP="00007EEA">
      <w:pPr>
        <w:numPr>
          <w:ilvl w:val="0"/>
          <w:numId w:val="2"/>
        </w:numPr>
      </w:pPr>
      <w:r w:rsidRPr="00007EEA">
        <w:t xml:space="preserve">Excavation to a typical trench depth of 1.1m and Width of </w:t>
      </w:r>
      <w:r w:rsidR="0078357F">
        <w:t>40</w:t>
      </w:r>
      <w:r w:rsidRPr="00007EEA">
        <w:t>0mm</w:t>
      </w:r>
    </w:p>
    <w:p w14:paraId="65A50C78" w14:textId="77777777" w:rsidR="00007EEA" w:rsidRPr="00007EEA" w:rsidRDefault="00007EEA" w:rsidP="00007EEA">
      <w:pPr>
        <w:numPr>
          <w:ilvl w:val="0"/>
          <w:numId w:val="2"/>
        </w:numPr>
      </w:pPr>
      <w:r w:rsidRPr="00007EEA">
        <w:t>Installation of 1 x 200mm electric duct and 1 x 96mm telecoms duct</w:t>
      </w:r>
    </w:p>
    <w:p w14:paraId="07DC4E22" w14:textId="17B2934C" w:rsidR="00007EEA" w:rsidRPr="00007EEA" w:rsidRDefault="00007EEA" w:rsidP="00007EEA">
      <w:pPr>
        <w:numPr>
          <w:ilvl w:val="0"/>
          <w:numId w:val="2"/>
        </w:numPr>
      </w:pPr>
      <w:r w:rsidRPr="00007EEA">
        <w:t>Construction of joint bays measuring approximately 4m x 2m</w:t>
      </w:r>
      <w:r w:rsidR="002A2989">
        <w:t xml:space="preserve"> after initial the duct instal along whole length of route.</w:t>
      </w:r>
    </w:p>
    <w:p w14:paraId="29AE2F77" w14:textId="77777777" w:rsidR="00007EEA" w:rsidRPr="00007EEA" w:rsidRDefault="00007EEA" w:rsidP="00007EEA">
      <w:pPr>
        <w:numPr>
          <w:ilvl w:val="0"/>
          <w:numId w:val="2"/>
        </w:numPr>
      </w:pPr>
      <w:r w:rsidRPr="00007EEA">
        <w:t>Reinstatement in accordance with local authority and HAUC specifications</w:t>
      </w:r>
    </w:p>
    <w:p w14:paraId="1A5FBC27" w14:textId="1669061F" w:rsidR="00007EEA" w:rsidRDefault="00007EEA" w:rsidP="00007EEA">
      <w:pPr>
        <w:numPr>
          <w:ilvl w:val="0"/>
          <w:numId w:val="2"/>
        </w:numPr>
      </w:pPr>
      <w:r w:rsidRPr="00007EEA">
        <w:t xml:space="preserve">Traffic management </w:t>
      </w:r>
      <w:r w:rsidR="003402AC">
        <w:t xml:space="preserve">and road closures </w:t>
      </w:r>
      <w:r w:rsidR="008F74A1" w:rsidRPr="00007EEA">
        <w:t>along the</w:t>
      </w:r>
      <w:r w:rsidRPr="00007EEA">
        <w:t xml:space="preserve"> route where required</w:t>
      </w:r>
    </w:p>
    <w:p w14:paraId="0067D269" w14:textId="01B4EB47" w:rsidR="00D0075A" w:rsidRDefault="0078357F" w:rsidP="002A2989">
      <w:pPr>
        <w:numPr>
          <w:ilvl w:val="0"/>
          <w:numId w:val="2"/>
        </w:numPr>
      </w:pPr>
      <w:r>
        <w:t xml:space="preserve">Programmed for </w:t>
      </w:r>
      <w:r w:rsidR="00CF1092">
        <w:t>35m of excavation per day</w:t>
      </w:r>
      <w:r>
        <w:t xml:space="preserve"> </w:t>
      </w:r>
    </w:p>
    <w:p w14:paraId="0B76034E" w14:textId="67458037" w:rsidR="00E87BF2" w:rsidRDefault="00E87BF2" w:rsidP="00007EEA">
      <w:pPr>
        <w:numPr>
          <w:ilvl w:val="0"/>
          <w:numId w:val="2"/>
        </w:numPr>
      </w:pPr>
      <w:r>
        <w:t xml:space="preserve">2 </w:t>
      </w:r>
      <w:r w:rsidR="003402AC">
        <w:t xml:space="preserve">Teams working at different locations </w:t>
      </w:r>
    </w:p>
    <w:p w14:paraId="0B65B252" w14:textId="5DB9BF06" w:rsidR="000F6D35" w:rsidRDefault="000F6D35" w:rsidP="00007EEA">
      <w:pPr>
        <w:numPr>
          <w:ilvl w:val="0"/>
          <w:numId w:val="2"/>
        </w:numPr>
      </w:pPr>
      <w:r>
        <w:t>Cross country option was discussed. National Grid confirmed that due to multiple wayleaves being required and access for future maintenance, this would not be a viable option.</w:t>
      </w:r>
    </w:p>
    <w:p w14:paraId="55AB9FC1" w14:textId="77777777" w:rsidR="000F6D35" w:rsidRPr="00007EEA" w:rsidRDefault="000F6D35" w:rsidP="000F6D35">
      <w:pPr>
        <w:ind w:left="720"/>
      </w:pPr>
    </w:p>
    <w:p w14:paraId="5AFE89A5" w14:textId="0DDF2CBA" w:rsidR="00007EEA" w:rsidRDefault="00502DD7" w:rsidP="00007EEA">
      <w:r>
        <w:t>OCU</w:t>
      </w:r>
      <w:r w:rsidR="00007EEA" w:rsidRPr="00007EEA">
        <w:t xml:space="preserve"> have already completed trial holes to confirm existing utility positions and ground conditions, and we are proposing to commence main works in April 2026 </w:t>
      </w:r>
      <w:r w:rsidR="00656038">
        <w:t xml:space="preserve">(possibly delayed, but with a start asap) </w:t>
      </w:r>
      <w:r w:rsidR="00007EEA" w:rsidRPr="00007EEA">
        <w:t xml:space="preserve">with a planned completion of March 2027 </w:t>
      </w:r>
    </w:p>
    <w:p w14:paraId="53C6EF1A" w14:textId="77777777" w:rsidR="000A6EE5" w:rsidRDefault="000A6EE5" w:rsidP="00007EEA"/>
    <w:p w14:paraId="6237772F" w14:textId="6B588FE3" w:rsidR="000A6EE5" w:rsidRPr="00502DD7" w:rsidRDefault="000A6EE5" w:rsidP="00007EEA">
      <w:pPr>
        <w:rPr>
          <w:b/>
          <w:bCs/>
        </w:rPr>
      </w:pPr>
      <w:r w:rsidRPr="00502DD7">
        <w:rPr>
          <w:b/>
          <w:bCs/>
        </w:rPr>
        <w:t>2.0 Route overview</w:t>
      </w:r>
    </w:p>
    <w:p w14:paraId="2681A68B" w14:textId="77777777" w:rsidR="00EC28E7" w:rsidRDefault="000A6EE5" w:rsidP="00EC28E7">
      <w:r>
        <w:t xml:space="preserve">Route plan presented and discussions on challenges across the route </w:t>
      </w:r>
    </w:p>
    <w:p w14:paraId="5ABC3FF0" w14:textId="0DD1038B" w:rsidR="0079627B" w:rsidRDefault="0079627B" w:rsidP="00EC28E7">
      <w:pPr>
        <w:pStyle w:val="ListParagraph"/>
        <w:numPr>
          <w:ilvl w:val="0"/>
          <w:numId w:val="5"/>
        </w:numPr>
      </w:pPr>
      <w:r w:rsidRPr="008174B7">
        <w:rPr>
          <w:b/>
          <w:bCs/>
        </w:rPr>
        <w:t>A488</w:t>
      </w:r>
      <w:r>
        <w:t xml:space="preserve"> – Works ongoing until the end of May with white lining</w:t>
      </w:r>
      <w:r w:rsidR="00E020CB">
        <w:t xml:space="preserve"> (not on route)</w:t>
      </w:r>
      <w:r w:rsidR="00B50CFF">
        <w:t>. When A488 is closed to carry out the works the route through Plealey will be busier due to locals using the route</w:t>
      </w:r>
      <w:r w:rsidR="0090145D">
        <w:t>.</w:t>
      </w:r>
      <w:r w:rsidR="00C32FAB">
        <w:t xml:space="preserve"> </w:t>
      </w:r>
      <w:r w:rsidR="003E73E0">
        <w:t xml:space="preserve">LA advised </w:t>
      </w:r>
      <w:r w:rsidR="00E020CB">
        <w:t xml:space="preserve">TM would also not be allowed on the other side of the </w:t>
      </w:r>
      <w:r w:rsidR="00E020CB" w:rsidRPr="008174B7">
        <w:rPr>
          <w:b/>
          <w:bCs/>
        </w:rPr>
        <w:t>A488 (Minsterley</w:t>
      </w:r>
      <w:r w:rsidR="00E020CB">
        <w:t>) whilst these works are carried out.</w:t>
      </w:r>
    </w:p>
    <w:p w14:paraId="2483E937" w14:textId="77777777" w:rsidR="00EC28E7" w:rsidRDefault="00EC28E7" w:rsidP="00EC28E7">
      <w:pPr>
        <w:pStyle w:val="ListParagraph"/>
      </w:pPr>
    </w:p>
    <w:p w14:paraId="134725C3" w14:textId="6F5ECCEC" w:rsidR="002C231C" w:rsidRDefault="005277EC" w:rsidP="0090145D">
      <w:pPr>
        <w:pStyle w:val="ListParagraph"/>
        <w:numPr>
          <w:ilvl w:val="0"/>
          <w:numId w:val="3"/>
        </w:numPr>
      </w:pPr>
      <w:r>
        <w:t>G</w:t>
      </w:r>
      <w:r w:rsidR="002C231C">
        <w:t xml:space="preserve">as works planned near to </w:t>
      </w:r>
      <w:r w:rsidR="002C231C" w:rsidRPr="005277EC">
        <w:rPr>
          <w:b/>
          <w:bCs/>
        </w:rPr>
        <w:t>Pulley and Lower Pulley Lane</w:t>
      </w:r>
      <w:r w:rsidR="002C231C">
        <w:t xml:space="preserve"> by Cadent gas in the school summer holidays July </w:t>
      </w:r>
      <w:r w:rsidR="00587A50">
        <w:t>/ August 2026. LA advised that we would not be allowed to close Pulley / Lower Pulley Lane during this time.</w:t>
      </w:r>
    </w:p>
    <w:p w14:paraId="5C66FFAA" w14:textId="77777777" w:rsidR="008174B7" w:rsidRDefault="008174B7" w:rsidP="005277EC">
      <w:pPr>
        <w:pStyle w:val="ListParagraph"/>
      </w:pPr>
    </w:p>
    <w:p w14:paraId="479B0416" w14:textId="6FAC6364" w:rsidR="005277EC" w:rsidRDefault="00C32FAB" w:rsidP="005277EC">
      <w:pPr>
        <w:pStyle w:val="ListParagraph"/>
        <w:numPr>
          <w:ilvl w:val="0"/>
          <w:numId w:val="3"/>
        </w:numPr>
      </w:pPr>
      <w:r>
        <w:t xml:space="preserve">The route through </w:t>
      </w:r>
      <w:r w:rsidRPr="005277EC">
        <w:rPr>
          <w:b/>
          <w:bCs/>
        </w:rPr>
        <w:t>Plealey</w:t>
      </w:r>
      <w:r>
        <w:t xml:space="preserve"> is a school bus route so consideration needs to b</w:t>
      </w:r>
      <w:r w:rsidR="00E05251">
        <w:t xml:space="preserve">e given </w:t>
      </w:r>
      <w:r w:rsidR="00CF1092">
        <w:t>on programmed dates for works, possibly school holidays or restricted working</w:t>
      </w:r>
      <w:r w:rsidR="002D6B9B">
        <w:t xml:space="preserve">. </w:t>
      </w:r>
    </w:p>
    <w:p w14:paraId="4AFF84EB" w14:textId="77777777" w:rsidR="005277EC" w:rsidRDefault="005277EC" w:rsidP="005277EC">
      <w:pPr>
        <w:pStyle w:val="ListParagraph"/>
      </w:pPr>
    </w:p>
    <w:p w14:paraId="4651E726" w14:textId="201D7A40" w:rsidR="00C8294E" w:rsidRPr="00C8294E" w:rsidRDefault="00E61831" w:rsidP="00C8294E">
      <w:pPr>
        <w:pStyle w:val="ListParagraph"/>
        <w:numPr>
          <w:ilvl w:val="0"/>
          <w:numId w:val="3"/>
        </w:numPr>
        <w:rPr>
          <w:b/>
          <w:bCs/>
        </w:rPr>
      </w:pPr>
      <w:r w:rsidRPr="002D6B9B">
        <w:rPr>
          <w:b/>
          <w:bCs/>
        </w:rPr>
        <w:t>Malehurst Bank</w:t>
      </w:r>
      <w:r>
        <w:t xml:space="preserve"> – </w:t>
      </w:r>
      <w:r w:rsidR="002D6B9B">
        <w:t>A</w:t>
      </w:r>
      <w:r w:rsidR="008A440E">
        <w:t xml:space="preserve"> r</w:t>
      </w:r>
      <w:r>
        <w:t xml:space="preserve">oad closure will cause issues with HGV’s entering the industrial unit and no feasible diversion route for </w:t>
      </w:r>
      <w:r w:rsidR="008F74A1">
        <w:t>HGVs</w:t>
      </w:r>
      <w:r w:rsidR="00CA3D14">
        <w:t xml:space="preserve">. </w:t>
      </w:r>
      <w:r w:rsidR="008A440E">
        <w:t>There is a p</w:t>
      </w:r>
      <w:r w:rsidR="00CA3D14">
        <w:t>ossible opportunity to route through field on right hand side</w:t>
      </w:r>
      <w:r w:rsidR="00181322">
        <w:t>.</w:t>
      </w:r>
      <w:r w:rsidR="002777ED">
        <w:t xml:space="preserve"> </w:t>
      </w:r>
      <w:r w:rsidR="002A2989">
        <w:t>D</w:t>
      </w:r>
      <w:r w:rsidR="002777ED">
        <w:t>isused rail line</w:t>
      </w:r>
      <w:r w:rsidR="00CA3D14">
        <w:t xml:space="preserve"> </w:t>
      </w:r>
      <w:r w:rsidR="002A2989">
        <w:t>was discussed but deemed unviable as the land still belongs to network rail.</w:t>
      </w:r>
    </w:p>
    <w:p w14:paraId="65808792" w14:textId="21060B18" w:rsidR="00CF1092" w:rsidRPr="00C8294E" w:rsidRDefault="00C8294E" w:rsidP="00C8294E">
      <w:pPr>
        <w:ind w:left="720"/>
        <w:rPr>
          <w:b/>
          <w:bCs/>
        </w:rPr>
      </w:pPr>
      <w:r>
        <w:rPr>
          <w:b/>
          <w:bCs/>
        </w:rPr>
        <w:t xml:space="preserve">Action - </w:t>
      </w:r>
      <w:r w:rsidR="00F308C6" w:rsidRPr="00C8294E">
        <w:rPr>
          <w:b/>
          <w:bCs/>
        </w:rPr>
        <w:t>TW</w:t>
      </w:r>
      <w:r w:rsidR="00CA3D14" w:rsidRPr="00C8294E">
        <w:rPr>
          <w:b/>
          <w:bCs/>
        </w:rPr>
        <w:t xml:space="preserve"> to speak with wayleave team.</w:t>
      </w:r>
    </w:p>
    <w:p w14:paraId="723D9692" w14:textId="4A3EF0EC" w:rsidR="00447D53" w:rsidRDefault="00447D53" w:rsidP="0046577C">
      <w:pPr>
        <w:pStyle w:val="ListParagraph"/>
        <w:numPr>
          <w:ilvl w:val="0"/>
          <w:numId w:val="3"/>
        </w:numPr>
      </w:pPr>
      <w:r>
        <w:t xml:space="preserve">There was also a discussion to </w:t>
      </w:r>
      <w:r w:rsidR="00B27B83">
        <w:t xml:space="preserve">use a route further out of Plealey to come round the back of </w:t>
      </w:r>
      <w:r w:rsidR="00B27B83" w:rsidRPr="0046577C">
        <w:rPr>
          <w:b/>
          <w:bCs/>
        </w:rPr>
        <w:t>Malehurst Bank</w:t>
      </w:r>
      <w:r w:rsidR="00B27B83">
        <w:t xml:space="preserve">, but this would cause </w:t>
      </w:r>
      <w:r w:rsidR="0046577C">
        <w:t>substantial</w:t>
      </w:r>
      <w:r w:rsidR="00B27B83">
        <w:t xml:space="preserve"> additional meterage so was not viable option</w:t>
      </w:r>
      <w:r w:rsidR="00C055DB">
        <w:t xml:space="preserve"> </w:t>
      </w:r>
      <w:r w:rsidR="0046577C">
        <w:t>due</w:t>
      </w:r>
      <w:r w:rsidR="00C055DB">
        <w:t xml:space="preserve"> to </w:t>
      </w:r>
      <w:r w:rsidR="0046577C">
        <w:t xml:space="preserve">increased </w:t>
      </w:r>
      <w:r w:rsidR="00C055DB">
        <w:t>costs.</w:t>
      </w:r>
    </w:p>
    <w:p w14:paraId="76EF7E1F" w14:textId="77777777" w:rsidR="0046577C" w:rsidRDefault="0046577C" w:rsidP="0046577C">
      <w:pPr>
        <w:pStyle w:val="ListParagraph"/>
      </w:pPr>
    </w:p>
    <w:p w14:paraId="1BEF5358" w14:textId="6BE33CB6" w:rsidR="008D2EC9" w:rsidRDefault="008D2EC9" w:rsidP="00447D53">
      <w:pPr>
        <w:pStyle w:val="ListParagraph"/>
      </w:pPr>
      <w:r>
        <w:t xml:space="preserve">Night working </w:t>
      </w:r>
      <w:r w:rsidR="0078357F">
        <w:t>was also discussed but deemed</w:t>
      </w:r>
      <w:r>
        <w:t xml:space="preserve"> not be an option as residents ha</w:t>
      </w:r>
      <w:r w:rsidR="0046577C">
        <w:t>ve</w:t>
      </w:r>
      <w:r>
        <w:t xml:space="preserve"> already complained when previous works took place at the sub.</w:t>
      </w:r>
    </w:p>
    <w:p w14:paraId="2934F1BE" w14:textId="71692E19" w:rsidR="00CA3D14" w:rsidRDefault="00F308C6" w:rsidP="0090145D">
      <w:pPr>
        <w:pStyle w:val="ListParagraph"/>
        <w:numPr>
          <w:ilvl w:val="0"/>
          <w:numId w:val="3"/>
        </w:numPr>
      </w:pPr>
      <w:r>
        <w:t>Plealey Village – concerns about stone / hard ground. OCU have completed trial holes within area and PD</w:t>
      </w:r>
      <w:r w:rsidR="00AF6109">
        <w:t xml:space="preserve"> spoke with the farmer on site at time of trial holes and </w:t>
      </w:r>
      <w:r w:rsidR="00763796">
        <w:t>OCU</w:t>
      </w:r>
      <w:r w:rsidR="00AF6109">
        <w:t xml:space="preserve"> have no concerns</w:t>
      </w:r>
    </w:p>
    <w:p w14:paraId="3141C4CC" w14:textId="77777777" w:rsidR="00763796" w:rsidRDefault="00763796" w:rsidP="00763796">
      <w:pPr>
        <w:pStyle w:val="ListParagraph"/>
      </w:pPr>
    </w:p>
    <w:p w14:paraId="1481DC14" w14:textId="73E569D6" w:rsidR="00763796" w:rsidRDefault="0010558C" w:rsidP="00763796">
      <w:pPr>
        <w:pStyle w:val="ListParagraph"/>
        <w:numPr>
          <w:ilvl w:val="0"/>
          <w:numId w:val="3"/>
        </w:numPr>
      </w:pPr>
      <w:r>
        <w:t xml:space="preserve">Looked at alternatives on the </w:t>
      </w:r>
      <w:r w:rsidRPr="00AA4069">
        <w:rPr>
          <w:b/>
          <w:bCs/>
        </w:rPr>
        <w:t>one-way system</w:t>
      </w:r>
      <w:r w:rsidRPr="00763796">
        <w:t xml:space="preserve"> </w:t>
      </w:r>
      <w:r>
        <w:t>due to school bus route requiring access</w:t>
      </w:r>
      <w:r w:rsidR="004B466E">
        <w:t xml:space="preserve"> to Mary Webb School</w:t>
      </w:r>
      <w:r w:rsidR="00035A1E">
        <w:t xml:space="preserve"> located off Chapel Lane</w:t>
      </w:r>
      <w:r>
        <w:t xml:space="preserve">. OCU advised that minimum widths could not be </w:t>
      </w:r>
      <w:r w:rsidR="00035A1E">
        <w:t xml:space="preserve">maintained. </w:t>
      </w:r>
    </w:p>
    <w:p w14:paraId="6B46C1B3" w14:textId="77777777" w:rsidR="00763796" w:rsidRDefault="00763796" w:rsidP="00763796">
      <w:pPr>
        <w:pStyle w:val="ListParagraph"/>
      </w:pPr>
    </w:p>
    <w:p w14:paraId="70DFF912" w14:textId="0B42F9CA" w:rsidR="00AA4069" w:rsidRDefault="00035A1E" w:rsidP="00AA4069">
      <w:pPr>
        <w:pStyle w:val="ListParagraph"/>
        <w:numPr>
          <w:ilvl w:val="0"/>
          <w:numId w:val="3"/>
        </w:numPr>
      </w:pPr>
      <w:r w:rsidRPr="00AA4069">
        <w:rPr>
          <w:b/>
          <w:bCs/>
        </w:rPr>
        <w:t>Brookside with junction of A488</w:t>
      </w:r>
      <w:r>
        <w:t xml:space="preserve"> – Drainage works to be completed but no dates confirmed. OCU advised that they would be in the position to complete these works prior to the drainage works to avoid and issues with S58 / surface dressing or collaborative working</w:t>
      </w:r>
    </w:p>
    <w:p w14:paraId="00316E63" w14:textId="77777777" w:rsidR="00AA4069" w:rsidRDefault="00AA4069" w:rsidP="00AA4069">
      <w:pPr>
        <w:pStyle w:val="ListParagraph"/>
      </w:pPr>
    </w:p>
    <w:p w14:paraId="3AB2A90A" w14:textId="12E2670F" w:rsidR="00AA4069" w:rsidRDefault="00AE168F" w:rsidP="00FD60D6">
      <w:pPr>
        <w:pStyle w:val="ListParagraph"/>
        <w:numPr>
          <w:ilvl w:val="0"/>
          <w:numId w:val="3"/>
        </w:numPr>
      </w:pPr>
      <w:r>
        <w:t>Rally taking place in September (19</w:t>
      </w:r>
      <w:r w:rsidRPr="00AA4069">
        <w:rPr>
          <w:vertAlign w:val="superscript"/>
        </w:rPr>
        <w:t>th</w:t>
      </w:r>
      <w:r>
        <w:t xml:space="preserve"> and 20</w:t>
      </w:r>
      <w:r w:rsidRPr="00AA4069">
        <w:rPr>
          <w:vertAlign w:val="superscript"/>
        </w:rPr>
        <w:t>th</w:t>
      </w:r>
      <w:r>
        <w:t xml:space="preserve"> September) 150 cars pass through </w:t>
      </w:r>
      <w:r w:rsidRPr="00AA4069">
        <w:rPr>
          <w:b/>
          <w:bCs/>
        </w:rPr>
        <w:t xml:space="preserve">Plealey to </w:t>
      </w:r>
      <w:r w:rsidR="008F74A1" w:rsidRPr="00AA4069">
        <w:rPr>
          <w:b/>
          <w:bCs/>
        </w:rPr>
        <w:t>A488,</w:t>
      </w:r>
      <w:r>
        <w:t xml:space="preserve"> and </w:t>
      </w:r>
      <w:r w:rsidR="00680405">
        <w:t xml:space="preserve">no TM would be allowed to remain in </w:t>
      </w:r>
      <w:proofErr w:type="gramStart"/>
      <w:r w:rsidR="00680405">
        <w:t>place</w:t>
      </w:r>
      <w:proofErr w:type="gramEnd"/>
      <w:r w:rsidR="00680405">
        <w:t xml:space="preserve"> and all </w:t>
      </w:r>
      <w:r w:rsidR="00AA4069">
        <w:t>reinstatement</w:t>
      </w:r>
      <w:r w:rsidR="00680405">
        <w:t xml:space="preserve"> would need to be completed. OCU advised that we </w:t>
      </w:r>
      <w:r w:rsidR="007123FF">
        <w:t>would be accommodating of this event and other events planned</w:t>
      </w:r>
      <w:r w:rsidR="00AA4069">
        <w:t>.</w:t>
      </w:r>
    </w:p>
    <w:p w14:paraId="5E667757" w14:textId="77777777" w:rsidR="00AA4069" w:rsidRDefault="00AA4069" w:rsidP="00AA4069">
      <w:pPr>
        <w:pStyle w:val="ListParagraph"/>
      </w:pPr>
    </w:p>
    <w:p w14:paraId="06A40BD4" w14:textId="15B8B812" w:rsidR="00AA4069" w:rsidRPr="00AA4069" w:rsidRDefault="00AA4069" w:rsidP="00AA4069">
      <w:pPr>
        <w:pStyle w:val="ListParagraph"/>
        <w:rPr>
          <w:b/>
          <w:bCs/>
        </w:rPr>
      </w:pPr>
      <w:r w:rsidRPr="00AA4069">
        <w:rPr>
          <w:b/>
          <w:bCs/>
        </w:rPr>
        <w:t>Action: AB to send list of all events planned</w:t>
      </w:r>
    </w:p>
    <w:p w14:paraId="23778193" w14:textId="77777777" w:rsidR="00AA4069" w:rsidRDefault="00AA4069" w:rsidP="00AA4069">
      <w:pPr>
        <w:pStyle w:val="ListParagraph"/>
      </w:pPr>
    </w:p>
    <w:p w14:paraId="0082AE1A" w14:textId="6E3F95E8" w:rsidR="007123FF" w:rsidRDefault="00E72B66" w:rsidP="0090145D">
      <w:pPr>
        <w:pStyle w:val="ListParagraph"/>
        <w:numPr>
          <w:ilvl w:val="0"/>
          <w:numId w:val="3"/>
        </w:numPr>
      </w:pPr>
      <w:r>
        <w:t xml:space="preserve">Severn </w:t>
      </w:r>
      <w:r w:rsidR="00AA4069">
        <w:t>T</w:t>
      </w:r>
      <w:r>
        <w:t xml:space="preserve">rent and BT had permitted works agreed for </w:t>
      </w:r>
      <w:r w:rsidRPr="00AA4069">
        <w:rPr>
          <w:b/>
          <w:bCs/>
        </w:rPr>
        <w:t>Plealey</w:t>
      </w:r>
      <w:r>
        <w:t>. OCU would work around these dates</w:t>
      </w:r>
    </w:p>
    <w:p w14:paraId="3E47FA2D" w14:textId="77777777" w:rsidR="00AA4069" w:rsidRDefault="00AA4069" w:rsidP="00AA4069">
      <w:pPr>
        <w:pStyle w:val="ListParagraph"/>
      </w:pPr>
    </w:p>
    <w:p w14:paraId="17EA8F4F" w14:textId="2B5C2382" w:rsidR="00E64828" w:rsidRDefault="00AA4069" w:rsidP="00E64828">
      <w:pPr>
        <w:pStyle w:val="ListParagraph"/>
        <w:numPr>
          <w:ilvl w:val="0"/>
          <w:numId w:val="3"/>
        </w:numPr>
      </w:pPr>
      <w:r>
        <w:t>Concern</w:t>
      </w:r>
      <w:r w:rsidR="00F2608F">
        <w:t xml:space="preserve"> raised about maintaining access for residents. OCU would </w:t>
      </w:r>
      <w:r w:rsidR="00C055DB">
        <w:t xml:space="preserve">ensure that </w:t>
      </w:r>
      <w:r>
        <w:t>advance</w:t>
      </w:r>
      <w:r w:rsidR="00BE0CE4">
        <w:t xml:space="preserve"> warning signs would be erected 10 days prior to works, letter drops and </w:t>
      </w:r>
      <w:r w:rsidR="008D2EC9">
        <w:t>advising residents</w:t>
      </w:r>
      <w:r w:rsidR="00B8792B">
        <w:t xml:space="preserve"> in advance. TM plans would be </w:t>
      </w:r>
      <w:r w:rsidR="008F74A1">
        <w:t>shared,</w:t>
      </w:r>
      <w:r w:rsidR="00B8792B">
        <w:t xml:space="preserve"> and </w:t>
      </w:r>
      <w:r w:rsidR="00A73F40">
        <w:t xml:space="preserve">specialist signing would be arranged accordingly in agreement with the LA. </w:t>
      </w:r>
      <w:r w:rsidR="00DA4D4D">
        <w:t>Access would be given to resident and emergency vehicles</w:t>
      </w:r>
      <w:r w:rsidR="00E64828">
        <w:t xml:space="preserve">. Works on road closures will be also completed in phases as per TM plans. </w:t>
      </w:r>
      <w:r w:rsidR="00F34F2F">
        <w:t xml:space="preserve">There will be an OCU site manager on site during the works. </w:t>
      </w:r>
    </w:p>
    <w:p w14:paraId="0B5767BF" w14:textId="77777777" w:rsidR="00C159B8" w:rsidRPr="001A1044" w:rsidRDefault="00C159B8" w:rsidP="00C159B8">
      <w:pPr>
        <w:pStyle w:val="ListParagraph"/>
        <w:rPr>
          <w:b/>
          <w:bCs/>
        </w:rPr>
      </w:pPr>
    </w:p>
    <w:p w14:paraId="014F4ACA" w14:textId="7D9F7901" w:rsidR="00C159B8" w:rsidRDefault="00C159B8" w:rsidP="001A1044">
      <w:pPr>
        <w:pStyle w:val="ListParagraph"/>
        <w:rPr>
          <w:b/>
          <w:bCs/>
        </w:rPr>
      </w:pPr>
      <w:r w:rsidRPr="001A1044">
        <w:rPr>
          <w:b/>
          <w:bCs/>
        </w:rPr>
        <w:t>Action: KC to share TM plans</w:t>
      </w:r>
      <w:r w:rsidR="001A1044" w:rsidRPr="001A1044">
        <w:rPr>
          <w:b/>
          <w:bCs/>
        </w:rPr>
        <w:t xml:space="preserve"> / </w:t>
      </w:r>
      <w:r w:rsidRPr="001A1044">
        <w:rPr>
          <w:b/>
          <w:bCs/>
        </w:rPr>
        <w:t xml:space="preserve">DG to </w:t>
      </w:r>
      <w:r w:rsidR="008F74A1" w:rsidRPr="001A1044">
        <w:rPr>
          <w:b/>
          <w:bCs/>
        </w:rPr>
        <w:t>mark-up</w:t>
      </w:r>
      <w:r w:rsidR="001A1044" w:rsidRPr="001A1044">
        <w:rPr>
          <w:b/>
          <w:bCs/>
        </w:rPr>
        <w:t xml:space="preserve"> TM plans where specialist signage is required</w:t>
      </w:r>
    </w:p>
    <w:p w14:paraId="1E2CE067" w14:textId="77777777" w:rsidR="001A1044" w:rsidRPr="001A1044" w:rsidRDefault="001A1044" w:rsidP="001A1044">
      <w:pPr>
        <w:pStyle w:val="ListParagraph"/>
        <w:rPr>
          <w:b/>
          <w:bCs/>
        </w:rPr>
      </w:pPr>
    </w:p>
    <w:p w14:paraId="6C956DCF" w14:textId="2D969919" w:rsidR="00E87BF2" w:rsidRDefault="00E87BF2" w:rsidP="00B8792B">
      <w:pPr>
        <w:pStyle w:val="ListParagraph"/>
        <w:numPr>
          <w:ilvl w:val="0"/>
          <w:numId w:val="3"/>
        </w:numPr>
      </w:pPr>
      <w:r>
        <w:t xml:space="preserve">Directional drills have been identified in Four locations (2 x Longden Lane, 1 x Brookside, 1 x A488 </w:t>
      </w:r>
      <w:r w:rsidR="00470DEB">
        <w:t>(Pontesbury) – these would take approx. 5 days to complete</w:t>
      </w:r>
      <w:r w:rsidR="001A1044">
        <w:t xml:space="preserve"> </w:t>
      </w:r>
      <w:r w:rsidR="00DC2EF4">
        <w:t>with road closures required due to machinery required to complete the drills.</w:t>
      </w:r>
    </w:p>
    <w:p w14:paraId="0728B1DA" w14:textId="77777777" w:rsidR="001A1044" w:rsidRDefault="001A1044" w:rsidP="001A1044">
      <w:pPr>
        <w:pStyle w:val="ListParagraph"/>
      </w:pPr>
    </w:p>
    <w:p w14:paraId="390C6FB0" w14:textId="204AB479" w:rsidR="00DC2EF4" w:rsidRDefault="00DA4D4D" w:rsidP="00B8792B">
      <w:pPr>
        <w:pStyle w:val="ListParagraph"/>
        <w:numPr>
          <w:ilvl w:val="0"/>
          <w:numId w:val="3"/>
        </w:numPr>
      </w:pPr>
      <w:r>
        <w:t xml:space="preserve">Theres a possibility that the </w:t>
      </w:r>
      <w:r w:rsidR="001A1044">
        <w:t>on-demand</w:t>
      </w:r>
      <w:r>
        <w:t xml:space="preserve"> buses will need to be suspended</w:t>
      </w:r>
    </w:p>
    <w:p w14:paraId="6E3BA268" w14:textId="77777777" w:rsidR="001A1044" w:rsidRDefault="001A1044" w:rsidP="001A1044">
      <w:pPr>
        <w:pStyle w:val="ListParagraph"/>
      </w:pPr>
    </w:p>
    <w:p w14:paraId="6B01DBEE" w14:textId="246AEEE3" w:rsidR="007E5D99" w:rsidRDefault="007E5D99" w:rsidP="00B8792B">
      <w:pPr>
        <w:pStyle w:val="ListParagraph"/>
        <w:numPr>
          <w:ilvl w:val="0"/>
          <w:numId w:val="3"/>
        </w:numPr>
      </w:pPr>
      <w:r>
        <w:t>Concerns about harvest vehicles / Tractors during Summer months</w:t>
      </w:r>
    </w:p>
    <w:p w14:paraId="06C49F4E" w14:textId="77777777" w:rsidR="007E5D99" w:rsidRDefault="007E5D99" w:rsidP="00AA3FC7">
      <w:pPr>
        <w:pStyle w:val="ListParagraph"/>
      </w:pPr>
    </w:p>
    <w:p w14:paraId="5B2BFB39" w14:textId="77777777" w:rsidR="007123FF" w:rsidRDefault="007123FF" w:rsidP="007123FF"/>
    <w:p w14:paraId="0B90BAE5" w14:textId="77777777" w:rsidR="0010558C" w:rsidRDefault="0010558C" w:rsidP="00717243">
      <w:pPr>
        <w:pStyle w:val="ListParagraph"/>
      </w:pPr>
    </w:p>
    <w:p w14:paraId="3CDF2B48" w14:textId="77777777" w:rsidR="00B50CFF" w:rsidRDefault="00B50CFF" w:rsidP="00007EEA"/>
    <w:p w14:paraId="5068FA75" w14:textId="77777777" w:rsidR="000A6EE5" w:rsidRPr="00007EEA" w:rsidRDefault="000A6EE5" w:rsidP="00007EEA"/>
    <w:p w14:paraId="71F355EE" w14:textId="77777777" w:rsidR="00007EEA" w:rsidRPr="00007EEA" w:rsidRDefault="00007EEA" w:rsidP="00007EEA">
      <w:r w:rsidRPr="00007EEA">
        <w:t> </w:t>
      </w:r>
    </w:p>
    <w:p w14:paraId="7B99E1ED" w14:textId="77777777" w:rsidR="007C0CBD" w:rsidRDefault="007C0CBD" w:rsidP="007C0CBD"/>
    <w:sectPr w:rsidR="007C0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6E7C"/>
    <w:multiLevelType w:val="hybridMultilevel"/>
    <w:tmpl w:val="FFF85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9120E"/>
    <w:multiLevelType w:val="multilevel"/>
    <w:tmpl w:val="C6228E24"/>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B025A26"/>
    <w:multiLevelType w:val="multilevel"/>
    <w:tmpl w:val="5EC07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B4A78"/>
    <w:multiLevelType w:val="multilevel"/>
    <w:tmpl w:val="230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F522D"/>
    <w:multiLevelType w:val="hybridMultilevel"/>
    <w:tmpl w:val="A82A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140246">
    <w:abstractNumId w:val="1"/>
  </w:num>
  <w:num w:numId="2" w16cid:durableId="1140224816">
    <w:abstractNumId w:val="2"/>
  </w:num>
  <w:num w:numId="3" w16cid:durableId="1134955067">
    <w:abstractNumId w:val="0"/>
  </w:num>
  <w:num w:numId="4" w16cid:durableId="1527257727">
    <w:abstractNumId w:val="3"/>
  </w:num>
  <w:num w:numId="5" w16cid:durableId="402066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CB"/>
    <w:rsid w:val="00007EEA"/>
    <w:rsid w:val="000334CB"/>
    <w:rsid w:val="00035A1E"/>
    <w:rsid w:val="000A6EE5"/>
    <w:rsid w:val="000F6D35"/>
    <w:rsid w:val="0010558C"/>
    <w:rsid w:val="00181322"/>
    <w:rsid w:val="001A1044"/>
    <w:rsid w:val="002777ED"/>
    <w:rsid w:val="002949EE"/>
    <w:rsid w:val="002A2989"/>
    <w:rsid w:val="002C231C"/>
    <w:rsid w:val="002D6B9B"/>
    <w:rsid w:val="003402AC"/>
    <w:rsid w:val="003E73E0"/>
    <w:rsid w:val="00447D53"/>
    <w:rsid w:val="0046577C"/>
    <w:rsid w:val="00470DEB"/>
    <w:rsid w:val="004B466E"/>
    <w:rsid w:val="00500400"/>
    <w:rsid w:val="00502DD7"/>
    <w:rsid w:val="0050789B"/>
    <w:rsid w:val="005277EC"/>
    <w:rsid w:val="00551235"/>
    <w:rsid w:val="00587A50"/>
    <w:rsid w:val="00656038"/>
    <w:rsid w:val="00680405"/>
    <w:rsid w:val="006828E8"/>
    <w:rsid w:val="006B1E3A"/>
    <w:rsid w:val="006E020D"/>
    <w:rsid w:val="007123FF"/>
    <w:rsid w:val="00717243"/>
    <w:rsid w:val="00763796"/>
    <w:rsid w:val="00774650"/>
    <w:rsid w:val="0078357F"/>
    <w:rsid w:val="0079627B"/>
    <w:rsid w:val="007C0CBD"/>
    <w:rsid w:val="007E5D99"/>
    <w:rsid w:val="008174B7"/>
    <w:rsid w:val="00876C7C"/>
    <w:rsid w:val="008A440E"/>
    <w:rsid w:val="008B4B11"/>
    <w:rsid w:val="008D2EC9"/>
    <w:rsid w:val="008E4D66"/>
    <w:rsid w:val="008F74A1"/>
    <w:rsid w:val="0090145D"/>
    <w:rsid w:val="00A73F40"/>
    <w:rsid w:val="00AA3FC7"/>
    <w:rsid w:val="00AA4069"/>
    <w:rsid w:val="00AE168F"/>
    <w:rsid w:val="00AF6109"/>
    <w:rsid w:val="00B27B83"/>
    <w:rsid w:val="00B50CFF"/>
    <w:rsid w:val="00B8792B"/>
    <w:rsid w:val="00BE0CE4"/>
    <w:rsid w:val="00C055DB"/>
    <w:rsid w:val="00C159B8"/>
    <w:rsid w:val="00C32FAB"/>
    <w:rsid w:val="00C8294E"/>
    <w:rsid w:val="00CA3D14"/>
    <w:rsid w:val="00CF1092"/>
    <w:rsid w:val="00D0075A"/>
    <w:rsid w:val="00DA4D4D"/>
    <w:rsid w:val="00DC2EF4"/>
    <w:rsid w:val="00E020CB"/>
    <w:rsid w:val="00E05251"/>
    <w:rsid w:val="00E61831"/>
    <w:rsid w:val="00E64828"/>
    <w:rsid w:val="00E72B66"/>
    <w:rsid w:val="00E87BF2"/>
    <w:rsid w:val="00EC28E7"/>
    <w:rsid w:val="00EF5327"/>
    <w:rsid w:val="00F2608F"/>
    <w:rsid w:val="00F308C6"/>
    <w:rsid w:val="00F3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6665"/>
  <w15:chartTrackingRefBased/>
  <w15:docId w15:val="{4759D3E4-64DD-42AD-BF50-86694ED7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CB"/>
    <w:rPr>
      <w:rFonts w:eastAsiaTheme="majorEastAsia" w:cstheme="majorBidi"/>
      <w:color w:val="272727" w:themeColor="text1" w:themeTint="D8"/>
    </w:rPr>
  </w:style>
  <w:style w:type="paragraph" w:styleId="Title">
    <w:name w:val="Title"/>
    <w:basedOn w:val="Normal"/>
    <w:next w:val="Normal"/>
    <w:link w:val="TitleChar"/>
    <w:uiPriority w:val="10"/>
    <w:qFormat/>
    <w:rsid w:val="00033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CB"/>
    <w:pPr>
      <w:spacing w:before="160"/>
      <w:jc w:val="center"/>
    </w:pPr>
    <w:rPr>
      <w:i/>
      <w:iCs/>
      <w:color w:val="404040" w:themeColor="text1" w:themeTint="BF"/>
    </w:rPr>
  </w:style>
  <w:style w:type="character" w:customStyle="1" w:styleId="QuoteChar">
    <w:name w:val="Quote Char"/>
    <w:basedOn w:val="DefaultParagraphFont"/>
    <w:link w:val="Quote"/>
    <w:uiPriority w:val="29"/>
    <w:rsid w:val="000334CB"/>
    <w:rPr>
      <w:i/>
      <w:iCs/>
      <w:color w:val="404040" w:themeColor="text1" w:themeTint="BF"/>
    </w:rPr>
  </w:style>
  <w:style w:type="paragraph" w:styleId="ListParagraph">
    <w:name w:val="List Paragraph"/>
    <w:basedOn w:val="Normal"/>
    <w:uiPriority w:val="34"/>
    <w:qFormat/>
    <w:rsid w:val="000334CB"/>
    <w:pPr>
      <w:ind w:left="720"/>
      <w:contextualSpacing/>
    </w:pPr>
  </w:style>
  <w:style w:type="character" w:styleId="IntenseEmphasis">
    <w:name w:val="Intense Emphasis"/>
    <w:basedOn w:val="DefaultParagraphFont"/>
    <w:uiPriority w:val="21"/>
    <w:qFormat/>
    <w:rsid w:val="000334CB"/>
    <w:rPr>
      <w:i/>
      <w:iCs/>
      <w:color w:val="0F4761" w:themeColor="accent1" w:themeShade="BF"/>
    </w:rPr>
  </w:style>
  <w:style w:type="paragraph" w:styleId="IntenseQuote">
    <w:name w:val="Intense Quote"/>
    <w:basedOn w:val="Normal"/>
    <w:next w:val="Normal"/>
    <w:link w:val="IntenseQuoteChar"/>
    <w:uiPriority w:val="30"/>
    <w:qFormat/>
    <w:rsid w:val="00033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4CB"/>
    <w:rPr>
      <w:i/>
      <w:iCs/>
      <w:color w:val="0F4761" w:themeColor="accent1" w:themeShade="BF"/>
    </w:rPr>
  </w:style>
  <w:style w:type="character" w:styleId="IntenseReference">
    <w:name w:val="Intense Reference"/>
    <w:basedOn w:val="DefaultParagraphFont"/>
    <w:uiPriority w:val="32"/>
    <w:qFormat/>
    <w:rsid w:val="00033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872</Words>
  <Characters>4371</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Cowans</dc:creator>
  <cp:keywords/>
  <dc:description/>
  <cp:lastModifiedBy>Katie Cowans</cp:lastModifiedBy>
  <cp:revision>2</cp:revision>
  <dcterms:created xsi:type="dcterms:W3CDTF">2026-03-16T15:40:00Z</dcterms:created>
  <dcterms:modified xsi:type="dcterms:W3CDTF">2026-03-16T15:40:00Z</dcterms:modified>
</cp:coreProperties>
</file>