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96DAA46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4A501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4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CE57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7</w:t>
      </w:r>
      <w:r w:rsidR="00CE5744" w:rsidRPr="00CE57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CE574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July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519EAE5B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CE5744">
        <w:t>2</w:t>
      </w:r>
      <w:r w:rsidR="00CE5744" w:rsidRPr="00CE5744">
        <w:rPr>
          <w:vertAlign w:val="superscript"/>
        </w:rPr>
        <w:t>nd</w:t>
      </w:r>
      <w:r w:rsidR="00CE5744">
        <w:t xml:space="preserve"> June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5543128B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</w:t>
      </w:r>
      <w:r w:rsidR="003E7E5B">
        <w:t xml:space="preserve"> liaison</w:t>
      </w:r>
      <w:r w:rsidR="004436F8">
        <w:t xml:space="preserve"> meeting held </w:t>
      </w:r>
      <w:r w:rsidR="00C16D24">
        <w:t xml:space="preserve">Wednesday </w:t>
      </w:r>
      <w:r w:rsidR="000C7447">
        <w:t>2</w:t>
      </w:r>
      <w:r w:rsidR="000C7447" w:rsidRPr="000C7447">
        <w:rPr>
          <w:vertAlign w:val="superscript"/>
        </w:rPr>
        <w:t>nd</w:t>
      </w:r>
      <w:r w:rsidR="000C7447">
        <w:t xml:space="preserve"> July</w:t>
      </w:r>
      <w:r w:rsidR="00C16D24">
        <w:t xml:space="preserve"> 2025</w:t>
      </w:r>
      <w:r w:rsidR="003C582D">
        <w:t xml:space="preserve"> </w:t>
      </w:r>
      <w:r w:rsidR="000064EA">
        <w:t>(attached)</w:t>
      </w:r>
    </w:p>
    <w:p w14:paraId="3A6C4105" w14:textId="767D486F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6D123C">
        <w:t>16</w:t>
      </w:r>
      <w:r w:rsidR="006D123C" w:rsidRPr="006D123C">
        <w:rPr>
          <w:vertAlign w:val="superscript"/>
        </w:rPr>
        <w:t>th</w:t>
      </w:r>
      <w:r w:rsidR="006D123C">
        <w:t xml:space="preserve"> July</w:t>
      </w:r>
      <w:r w:rsidR="00B47115">
        <w:t xml:space="preserve"> 2025 at </w:t>
      </w:r>
      <w:r w:rsidR="008B4B95">
        <w:t>1:30pm</w:t>
      </w:r>
      <w:r w:rsidR="00514EFB">
        <w:t xml:space="preserve"> (</w:t>
      </w:r>
      <w:r w:rsidR="00485FFE">
        <w:t xml:space="preserve">recurring </w:t>
      </w:r>
      <w:r w:rsidR="00514EFB">
        <w:t xml:space="preserve">link </w:t>
      </w:r>
      <w:hyperlink r:id="rId8" w:history="1">
        <w:r w:rsidR="009E4521" w:rsidRPr="00663ACA">
          <w:rPr>
            <w:rStyle w:val="Hyperlink"/>
          </w:rPr>
          <w:t>https://teams.microsoft.com/l/meetup-join/19%3ameeting_MjhhMTlhNDYtMmYyMC00OGE0LThhZmUtZGU1ZjBmMGY3YzY5%40thread.v2/0?context=%7b%22Tid%22%3a%22b6c13011-372d-438b-bc82-67e4c7966e89%22%2c%22Oid%22%3a%2201ce5890-1592-40ef-83b6-4bb036a53842%22%7d</w:t>
        </w:r>
      </w:hyperlink>
      <w:r w:rsidR="009E4521">
        <w:t xml:space="preserve"> </w:t>
      </w:r>
      <w:r w:rsidR="00505788">
        <w:t xml:space="preserve">– suggest </w:t>
      </w:r>
      <w:r w:rsidR="008713D9">
        <w:t>adding</w:t>
      </w:r>
      <w:r w:rsidR="00505788">
        <w:t xml:space="preserve"> to your online calendar for convenience</w:t>
      </w:r>
      <w:r w:rsidR="00514EFB">
        <w:t>)</w:t>
      </w:r>
    </w:p>
    <w:p w14:paraId="44B5D248" w14:textId="67296F7E" w:rsidR="00223EF5" w:rsidRPr="00172933" w:rsidRDefault="00223EF5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Withdrawal of Locality Funding Support – </w:t>
      </w:r>
      <w:r>
        <w:t xml:space="preserve">To consider the impact of the </w:t>
      </w:r>
      <w:r w:rsidR="0015582C">
        <w:t>government decision not to extend funding for Neighbourhood Planning</w:t>
      </w:r>
      <w:r w:rsidR="00584530">
        <w:t xml:space="preserve"> and </w:t>
      </w:r>
      <w:r w:rsidR="002034AA">
        <w:t xml:space="preserve">note the support of Longden Parish Council to continue with the </w:t>
      </w:r>
      <w:r w:rsidR="00386B0D">
        <w:t xml:space="preserve">current work whilst </w:t>
      </w:r>
      <w:r w:rsidR="004472AC">
        <w:t>budgets are reviewed.</w:t>
      </w:r>
      <w:r w:rsidR="004E4159">
        <w:t xml:space="preserve">  </w:t>
      </w:r>
      <w:r w:rsidR="00511BED">
        <w:t xml:space="preserve">Shropshire Council do not yet know whether they will lose their funding for </w:t>
      </w:r>
      <w:r w:rsidR="00B7057E">
        <w:t>supporting N/Plans.</w:t>
      </w:r>
    </w:p>
    <w:p w14:paraId="3231FD04" w14:textId="77777777" w:rsidR="00172933" w:rsidRDefault="00172933" w:rsidP="00172933">
      <w:pPr>
        <w:pStyle w:val="ListParagraph"/>
        <w:rPr>
          <w:b/>
          <w:bCs/>
        </w:rPr>
      </w:pPr>
    </w:p>
    <w:p w14:paraId="21BF4163" w14:textId="0CC38AF0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4338F0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3D72F983" w14:textId="44ADDEFB" w:rsidR="005A2281" w:rsidRDefault="005A2281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6D123C">
        <w:t xml:space="preserve">note progress </w:t>
      </w:r>
      <w:r w:rsidR="008834A4">
        <w:t xml:space="preserve">by working group and further work required, (site visits, </w:t>
      </w:r>
      <w:r w:rsidR="001B1C4B">
        <w:t xml:space="preserve">photographs, collation and recommendations).  To agree a programme of further </w:t>
      </w:r>
      <w:r w:rsidR="007579AD">
        <w:t>meetings.</w:t>
      </w:r>
    </w:p>
    <w:p w14:paraId="58394B57" w14:textId="027E6F88" w:rsidR="00C607A2" w:rsidRPr="0096491D" w:rsidRDefault="0096491D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5F37A1">
        <w:t xml:space="preserve">note </w:t>
      </w:r>
      <w:r w:rsidR="000529A3">
        <w:t>p</w:t>
      </w:r>
      <w:r w:rsidR="00923383">
        <w:t>ress release</w:t>
      </w:r>
      <w:r w:rsidR="00886592">
        <w:t xml:space="preserve"> </w:t>
      </w:r>
      <w:r w:rsidR="005F37A1">
        <w:t>and Call for Sites has been advertised on several platforms</w:t>
      </w:r>
      <w:r w:rsidR="00D752F3">
        <w:t>,</w:t>
      </w:r>
      <w:r w:rsidR="005F37A1">
        <w:t xml:space="preserve"> </w:t>
      </w:r>
      <w:r w:rsidR="0021009B">
        <w:t>but further distribution required.</w:t>
      </w:r>
      <w:r w:rsidR="00D752F3">
        <w:t xml:space="preserve">  </w:t>
      </w:r>
    </w:p>
    <w:p w14:paraId="7CB7D9EB" w14:textId="3B9A28D3" w:rsidR="00524320" w:rsidRDefault="003226A6" w:rsidP="00BF7045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</w:t>
      </w:r>
      <w:r w:rsidR="0032541B">
        <w:rPr>
          <w:b/>
          <w:bCs/>
        </w:rPr>
        <w:t xml:space="preserve">roject </w:t>
      </w:r>
      <w:r w:rsidR="00524320">
        <w:rPr>
          <w:b/>
          <w:bCs/>
        </w:rPr>
        <w:t>timetable</w:t>
      </w:r>
      <w:r w:rsidR="0032541B">
        <w:rPr>
          <w:b/>
          <w:bCs/>
        </w:rPr>
        <w:t xml:space="preserve"> – </w:t>
      </w:r>
      <w:r w:rsidR="0032541B">
        <w:t xml:space="preserve">To </w:t>
      </w:r>
      <w:r>
        <w:t xml:space="preserve">review and </w:t>
      </w:r>
      <w:r w:rsidR="00ED6EDC">
        <w:t>update</w:t>
      </w:r>
      <w:r>
        <w:t xml:space="preserve"> </w:t>
      </w:r>
      <w:r w:rsidR="00EF0E26">
        <w:t xml:space="preserve">timetable </w:t>
      </w:r>
      <w:r w:rsidR="00172933">
        <w:t>–</w:t>
      </w:r>
      <w:r w:rsidR="00172933">
        <w:rPr>
          <w:b/>
          <w:bCs/>
        </w:rPr>
        <w:t xml:space="preserve"> Note- this may need to be deferred again</w:t>
      </w:r>
      <w:r w:rsidR="004D0267">
        <w:rPr>
          <w:b/>
          <w:bCs/>
        </w:rPr>
        <w:t xml:space="preserve"> and reviewed with budgets</w:t>
      </w:r>
    </w:p>
    <w:p w14:paraId="080D4EEC" w14:textId="77777777" w:rsidR="004D0267" w:rsidRDefault="004D0267" w:rsidP="004D0267">
      <w:pPr>
        <w:ind w:left="720"/>
        <w:contextualSpacing/>
        <w:rPr>
          <w:b/>
          <w:bCs/>
        </w:rPr>
      </w:pPr>
    </w:p>
    <w:p w14:paraId="22861812" w14:textId="48632199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4</w:t>
      </w:r>
      <w:r w:rsidR="0093424B" w:rsidRPr="0093424B">
        <w:rPr>
          <w:vertAlign w:val="superscript"/>
        </w:rPr>
        <w:t>th</w:t>
      </w:r>
      <w:r w:rsidR="0093424B">
        <w:t xml:space="preserve"> August</w:t>
      </w:r>
      <w:r w:rsidR="00603A63">
        <w:t xml:space="preserve"> – Option to use the Tankerville Arms or Red Lion.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288B"/>
    <w:rsid w:val="0004478E"/>
    <w:rsid w:val="000454AB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70A29"/>
    <w:rsid w:val="00071278"/>
    <w:rsid w:val="000739D2"/>
    <w:rsid w:val="00080E85"/>
    <w:rsid w:val="0008299A"/>
    <w:rsid w:val="000900D9"/>
    <w:rsid w:val="0009170D"/>
    <w:rsid w:val="00091C1F"/>
    <w:rsid w:val="0009227D"/>
    <w:rsid w:val="00094BED"/>
    <w:rsid w:val="000A1782"/>
    <w:rsid w:val="000A6096"/>
    <w:rsid w:val="000B192F"/>
    <w:rsid w:val="000B35BC"/>
    <w:rsid w:val="000B47CD"/>
    <w:rsid w:val="000C288B"/>
    <w:rsid w:val="000C51DD"/>
    <w:rsid w:val="000C7447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417FB"/>
    <w:rsid w:val="00142678"/>
    <w:rsid w:val="00145B2E"/>
    <w:rsid w:val="0015389B"/>
    <w:rsid w:val="001552A8"/>
    <w:rsid w:val="0015582C"/>
    <w:rsid w:val="00167B69"/>
    <w:rsid w:val="00170C4F"/>
    <w:rsid w:val="00170FF8"/>
    <w:rsid w:val="00172933"/>
    <w:rsid w:val="00173AC4"/>
    <w:rsid w:val="00174039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04"/>
    <w:rsid w:val="00371EC2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58D2"/>
    <w:rsid w:val="003E6F4D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4B25"/>
    <w:rsid w:val="006173A6"/>
    <w:rsid w:val="006204DC"/>
    <w:rsid w:val="00620E53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9AD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648C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8B8"/>
    <w:rsid w:val="00933186"/>
    <w:rsid w:val="0093424B"/>
    <w:rsid w:val="009344D7"/>
    <w:rsid w:val="009356B8"/>
    <w:rsid w:val="00941566"/>
    <w:rsid w:val="00942C84"/>
    <w:rsid w:val="0096109A"/>
    <w:rsid w:val="00961BFC"/>
    <w:rsid w:val="00963649"/>
    <w:rsid w:val="0096491D"/>
    <w:rsid w:val="009669B1"/>
    <w:rsid w:val="009678DE"/>
    <w:rsid w:val="0097004B"/>
    <w:rsid w:val="00971558"/>
    <w:rsid w:val="00972F43"/>
    <w:rsid w:val="00976EBE"/>
    <w:rsid w:val="009778D9"/>
    <w:rsid w:val="0097793F"/>
    <w:rsid w:val="00985FBC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521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DA2"/>
    <w:rsid w:val="00AB527C"/>
    <w:rsid w:val="00AB746A"/>
    <w:rsid w:val="00AC1C80"/>
    <w:rsid w:val="00AC3B9E"/>
    <w:rsid w:val="00AC4690"/>
    <w:rsid w:val="00AC5BAC"/>
    <w:rsid w:val="00AD1223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43BB4"/>
    <w:rsid w:val="00B4623B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057E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4D6E"/>
    <w:rsid w:val="00C30EDE"/>
    <w:rsid w:val="00C32823"/>
    <w:rsid w:val="00C32ADD"/>
    <w:rsid w:val="00C339F0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3013"/>
    <w:rsid w:val="00CB4C19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52F3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405"/>
    <w:rsid w:val="00E978C5"/>
    <w:rsid w:val="00EB081E"/>
    <w:rsid w:val="00EB2566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4556"/>
    <w:rsid w:val="00F82A11"/>
    <w:rsid w:val="00F875EF"/>
    <w:rsid w:val="00F90511"/>
    <w:rsid w:val="00F92133"/>
    <w:rsid w:val="00F927B4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jhhMTlhNDYtMmYyMC00OGE0LThhZmUtZGU1ZjBmMGY3YzY5%40thread.v2/0?context=%7b%22Tid%22%3a%22b6c13011-372d-438b-bc82-67e4c7966e89%22%2c%22Oid%22%3a%2201ce5890-1592-40ef-83b6-4bb036a53842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32</cp:revision>
  <cp:lastPrinted>2025-07-04T12:24:00Z</cp:lastPrinted>
  <dcterms:created xsi:type="dcterms:W3CDTF">2025-07-04T10:21:00Z</dcterms:created>
  <dcterms:modified xsi:type="dcterms:W3CDTF">2025-07-04T12:25:00Z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