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350A" w14:textId="62A3DC63" w:rsidR="001C0E2A" w:rsidRPr="001C0E2A" w:rsidRDefault="001C0E2A" w:rsidP="001C0E2A">
      <w:pPr>
        <w:keepNext/>
        <w:keepLines/>
        <w:spacing w:before="240" w:after="0"/>
        <w:outlineLvl w:val="0"/>
        <w:rPr>
          <w:rFonts w:asciiTheme="majorHAnsi" w:eastAsiaTheme="majorEastAsia" w:hAnsiTheme="majorHAnsi" w:cstheme="majorBidi"/>
          <w:color w:val="2F5496" w:themeColor="accent1" w:themeShade="BF"/>
          <w:sz w:val="32"/>
          <w:szCs w:val="32"/>
        </w:rPr>
      </w:pPr>
      <w:r w:rsidRPr="001C0E2A">
        <w:rPr>
          <w:rFonts w:asciiTheme="majorHAnsi" w:eastAsiaTheme="majorEastAsia" w:hAnsiTheme="majorHAnsi" w:cstheme="majorBidi"/>
          <w:color w:val="2F5496" w:themeColor="accent1" w:themeShade="BF"/>
          <w:sz w:val="32"/>
          <w:szCs w:val="32"/>
        </w:rPr>
        <w:t xml:space="preserve">Longden Parish Council Neighbourhood Plan Steering Group </w:t>
      </w:r>
    </w:p>
    <w:p w14:paraId="44438919" w14:textId="274246A1" w:rsidR="00B27775" w:rsidRDefault="001C0E2A" w:rsidP="009B22E7">
      <w:pPr>
        <w:keepNext/>
        <w:keepLines/>
        <w:spacing w:before="240" w:after="0"/>
        <w:outlineLvl w:val="0"/>
        <w:rPr>
          <w:rFonts w:asciiTheme="majorHAnsi" w:eastAsiaTheme="majorEastAsia" w:hAnsiTheme="majorHAnsi" w:cstheme="majorBidi"/>
          <w:color w:val="2F5496" w:themeColor="accent1" w:themeShade="BF"/>
          <w:sz w:val="32"/>
          <w:szCs w:val="32"/>
        </w:rPr>
      </w:pPr>
      <w:r w:rsidRPr="001C0E2A">
        <w:rPr>
          <w:rFonts w:asciiTheme="majorHAnsi" w:eastAsiaTheme="majorEastAsia" w:hAnsiTheme="majorHAnsi" w:cstheme="majorBidi"/>
          <w:color w:val="2F5496" w:themeColor="accent1" w:themeShade="BF"/>
          <w:sz w:val="32"/>
          <w:szCs w:val="32"/>
        </w:rPr>
        <w:t xml:space="preserve">Meeting </w:t>
      </w:r>
      <w:r w:rsidR="00E04641">
        <w:rPr>
          <w:rFonts w:asciiTheme="majorHAnsi" w:eastAsiaTheme="majorEastAsia" w:hAnsiTheme="majorHAnsi" w:cstheme="majorBidi"/>
          <w:color w:val="2F5496" w:themeColor="accent1" w:themeShade="BF"/>
          <w:sz w:val="32"/>
          <w:szCs w:val="32"/>
        </w:rPr>
        <w:t>3</w:t>
      </w:r>
      <w:r w:rsidR="00D75509">
        <w:rPr>
          <w:rFonts w:asciiTheme="majorHAnsi" w:eastAsiaTheme="majorEastAsia" w:hAnsiTheme="majorHAnsi" w:cstheme="majorBidi"/>
          <w:color w:val="2F5496" w:themeColor="accent1" w:themeShade="BF"/>
          <w:sz w:val="32"/>
          <w:szCs w:val="32"/>
        </w:rPr>
        <w:t>4</w:t>
      </w:r>
      <w:r w:rsidRPr="001C0E2A">
        <w:rPr>
          <w:rFonts w:asciiTheme="majorHAnsi" w:eastAsiaTheme="majorEastAsia" w:hAnsiTheme="majorHAnsi" w:cstheme="majorBidi"/>
          <w:color w:val="2F5496" w:themeColor="accent1" w:themeShade="BF"/>
          <w:sz w:val="32"/>
          <w:szCs w:val="32"/>
        </w:rPr>
        <w:t xml:space="preserve"> – </w:t>
      </w:r>
      <w:r w:rsidR="00D75509">
        <w:rPr>
          <w:rFonts w:asciiTheme="majorHAnsi" w:eastAsiaTheme="majorEastAsia" w:hAnsiTheme="majorHAnsi" w:cstheme="majorBidi"/>
          <w:color w:val="2F5496" w:themeColor="accent1" w:themeShade="BF"/>
          <w:sz w:val="32"/>
          <w:szCs w:val="32"/>
        </w:rPr>
        <w:t>7</w:t>
      </w:r>
      <w:r w:rsidR="00F82503" w:rsidRPr="00F82503">
        <w:rPr>
          <w:rFonts w:asciiTheme="majorHAnsi" w:eastAsiaTheme="majorEastAsia" w:hAnsiTheme="majorHAnsi" w:cstheme="majorBidi"/>
          <w:color w:val="2F5496" w:themeColor="accent1" w:themeShade="BF"/>
          <w:sz w:val="32"/>
          <w:szCs w:val="32"/>
          <w:vertAlign w:val="superscript"/>
        </w:rPr>
        <w:t>th</w:t>
      </w:r>
      <w:r w:rsidR="00F82503">
        <w:rPr>
          <w:rFonts w:asciiTheme="majorHAnsi" w:eastAsiaTheme="majorEastAsia" w:hAnsiTheme="majorHAnsi" w:cstheme="majorBidi"/>
          <w:color w:val="2F5496" w:themeColor="accent1" w:themeShade="BF"/>
          <w:sz w:val="32"/>
          <w:szCs w:val="32"/>
        </w:rPr>
        <w:t xml:space="preserve"> </w:t>
      </w:r>
      <w:r w:rsidR="00D75509">
        <w:rPr>
          <w:rFonts w:asciiTheme="majorHAnsi" w:eastAsiaTheme="majorEastAsia" w:hAnsiTheme="majorHAnsi" w:cstheme="majorBidi"/>
          <w:color w:val="2F5496" w:themeColor="accent1" w:themeShade="BF"/>
          <w:sz w:val="32"/>
          <w:szCs w:val="32"/>
        </w:rPr>
        <w:t>April</w:t>
      </w:r>
      <w:r w:rsidR="00A107FB" w:rsidRPr="00A107FB">
        <w:rPr>
          <w:rFonts w:asciiTheme="majorHAnsi" w:eastAsiaTheme="majorEastAsia" w:hAnsiTheme="majorHAnsi" w:cstheme="majorBidi"/>
          <w:color w:val="2F5496" w:themeColor="accent1" w:themeShade="BF"/>
          <w:sz w:val="32"/>
          <w:szCs w:val="32"/>
        </w:rPr>
        <w:t xml:space="preserve"> 2026</w:t>
      </w:r>
      <w:r w:rsidR="000F71D3" w:rsidRPr="00A107FB">
        <w:rPr>
          <w:rFonts w:asciiTheme="majorHAnsi" w:eastAsiaTheme="majorEastAsia" w:hAnsiTheme="majorHAnsi" w:cstheme="majorBidi"/>
          <w:color w:val="2F5496" w:themeColor="accent1" w:themeShade="BF"/>
          <w:sz w:val="32"/>
          <w:szCs w:val="32"/>
        </w:rPr>
        <w:t>,</w:t>
      </w:r>
      <w:r w:rsidR="00F42CDD" w:rsidRPr="00A107FB">
        <w:rPr>
          <w:rFonts w:asciiTheme="majorHAnsi" w:eastAsiaTheme="majorEastAsia" w:hAnsiTheme="majorHAnsi" w:cstheme="majorBidi"/>
          <w:color w:val="2F5496" w:themeColor="accent1" w:themeShade="BF"/>
          <w:sz w:val="32"/>
          <w:szCs w:val="32"/>
        </w:rPr>
        <w:t xml:space="preserve"> </w:t>
      </w:r>
      <w:r w:rsidR="009659D6" w:rsidRPr="00A107FB">
        <w:rPr>
          <w:rFonts w:asciiTheme="majorHAnsi" w:eastAsiaTheme="majorEastAsia" w:hAnsiTheme="majorHAnsi" w:cstheme="majorBidi"/>
          <w:color w:val="2F5496" w:themeColor="accent1" w:themeShade="BF"/>
          <w:sz w:val="32"/>
          <w:szCs w:val="32"/>
        </w:rPr>
        <w:t>The</w:t>
      </w:r>
      <w:r w:rsidR="009659D6">
        <w:rPr>
          <w:rFonts w:asciiTheme="majorHAnsi" w:eastAsiaTheme="majorEastAsia" w:hAnsiTheme="majorHAnsi" w:cstheme="majorBidi"/>
          <w:color w:val="2F5496" w:themeColor="accent1" w:themeShade="BF"/>
          <w:sz w:val="32"/>
          <w:szCs w:val="32"/>
        </w:rPr>
        <w:t xml:space="preserve"> Tankerville, Longden</w:t>
      </w:r>
      <w:r w:rsidR="00D12320">
        <w:rPr>
          <w:rFonts w:asciiTheme="majorHAnsi" w:eastAsiaTheme="majorEastAsia" w:hAnsiTheme="majorHAnsi" w:cstheme="majorBidi"/>
          <w:color w:val="2F5496" w:themeColor="accent1" w:themeShade="BF"/>
          <w:sz w:val="32"/>
          <w:szCs w:val="32"/>
        </w:rPr>
        <w:t xml:space="preserve">, </w:t>
      </w:r>
      <w:r w:rsidR="009B22E7">
        <w:rPr>
          <w:rFonts w:asciiTheme="majorHAnsi" w:eastAsiaTheme="majorEastAsia" w:hAnsiTheme="majorHAnsi" w:cstheme="majorBidi"/>
          <w:color w:val="2F5496" w:themeColor="accent1" w:themeShade="BF"/>
          <w:sz w:val="32"/>
          <w:szCs w:val="32"/>
        </w:rPr>
        <w:t>7:3</w:t>
      </w:r>
      <w:r w:rsidRPr="001C0E2A">
        <w:rPr>
          <w:rFonts w:asciiTheme="majorHAnsi" w:eastAsiaTheme="majorEastAsia" w:hAnsiTheme="majorHAnsi" w:cstheme="majorBidi"/>
          <w:color w:val="2F5496" w:themeColor="accent1" w:themeShade="BF"/>
          <w:sz w:val="32"/>
          <w:szCs w:val="32"/>
        </w:rPr>
        <w:t>0pm</w:t>
      </w:r>
      <w:r w:rsidR="008C7995">
        <w:rPr>
          <w:rFonts w:asciiTheme="majorHAnsi" w:eastAsiaTheme="majorEastAsia" w:hAnsiTheme="majorHAnsi" w:cstheme="majorBidi"/>
          <w:color w:val="2F5496" w:themeColor="accent1" w:themeShade="BF"/>
          <w:sz w:val="32"/>
          <w:szCs w:val="32"/>
        </w:rPr>
        <w:t xml:space="preserve"> </w:t>
      </w:r>
    </w:p>
    <w:p w14:paraId="6B01A745" w14:textId="154A74B8" w:rsidR="001C0E2A" w:rsidRPr="001C0E2A" w:rsidRDefault="00062421" w:rsidP="001C0E2A">
      <w:pPr>
        <w:keepNext/>
        <w:keepLines/>
        <w:spacing w:before="240" w:after="0"/>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Minutes</w:t>
      </w:r>
    </w:p>
    <w:p w14:paraId="397ADF81" w14:textId="77777777" w:rsidR="001C0E2A" w:rsidRPr="001C0E2A" w:rsidRDefault="001C0E2A" w:rsidP="001C0E2A">
      <w:pPr>
        <w:keepNext/>
        <w:keepLines/>
        <w:spacing w:before="40" w:after="0"/>
        <w:outlineLvl w:val="1"/>
        <w:rPr>
          <w:rFonts w:asciiTheme="majorHAnsi" w:eastAsiaTheme="majorEastAsia" w:hAnsiTheme="majorHAnsi" w:cstheme="majorBidi"/>
          <w:color w:val="2F5496" w:themeColor="accent1" w:themeShade="BF"/>
          <w:sz w:val="26"/>
          <w:szCs w:val="26"/>
        </w:rPr>
      </w:pPr>
    </w:p>
    <w:p w14:paraId="39DD1ED2" w14:textId="2DADA3AC" w:rsidR="001C0E2A" w:rsidRDefault="001C0E2A" w:rsidP="001C0E2A">
      <w:pPr>
        <w:numPr>
          <w:ilvl w:val="0"/>
          <w:numId w:val="2"/>
        </w:numPr>
        <w:contextualSpacing/>
        <w:rPr>
          <w:b/>
          <w:bCs/>
        </w:rPr>
      </w:pPr>
      <w:r w:rsidRPr="00D42542">
        <w:rPr>
          <w:b/>
          <w:bCs/>
        </w:rPr>
        <w:t>Present and apologies</w:t>
      </w:r>
    </w:p>
    <w:p w14:paraId="5AA25578" w14:textId="5DE79A3B" w:rsidR="00062421" w:rsidRPr="00E54046" w:rsidRDefault="00062421" w:rsidP="00062421">
      <w:pPr>
        <w:numPr>
          <w:ilvl w:val="1"/>
          <w:numId w:val="2"/>
        </w:numPr>
        <w:contextualSpacing/>
        <w:rPr>
          <w:b/>
          <w:bCs/>
        </w:rPr>
      </w:pPr>
      <w:r>
        <w:rPr>
          <w:b/>
          <w:bCs/>
        </w:rPr>
        <w:t xml:space="preserve">Present: </w:t>
      </w:r>
      <w:r>
        <w:t>P Arnold, (Chair), P Carter, N &amp; J Ingham, Jonathan, K and Jos Lovegrove, P McDonald, L Brayne</w:t>
      </w:r>
      <w:r w:rsidR="00E54046">
        <w:t>, C Higgins</w:t>
      </w:r>
    </w:p>
    <w:p w14:paraId="4877DE36" w14:textId="3959839A" w:rsidR="00E54046" w:rsidRPr="00D42542" w:rsidRDefault="00E54046" w:rsidP="00062421">
      <w:pPr>
        <w:numPr>
          <w:ilvl w:val="1"/>
          <w:numId w:val="2"/>
        </w:numPr>
        <w:contextualSpacing/>
        <w:rPr>
          <w:b/>
          <w:bCs/>
        </w:rPr>
      </w:pPr>
      <w:r>
        <w:rPr>
          <w:b/>
          <w:bCs/>
        </w:rPr>
        <w:t xml:space="preserve">Apologies: </w:t>
      </w:r>
      <w:r>
        <w:t>None</w:t>
      </w:r>
    </w:p>
    <w:p w14:paraId="72F438A6" w14:textId="1E3FA529" w:rsidR="001C0E2A" w:rsidRDefault="004D791F" w:rsidP="001C0E2A">
      <w:pPr>
        <w:numPr>
          <w:ilvl w:val="0"/>
          <w:numId w:val="2"/>
        </w:numPr>
        <w:contextualSpacing/>
      </w:pPr>
      <w:r w:rsidRPr="00D42542">
        <w:rPr>
          <w:b/>
          <w:bCs/>
        </w:rPr>
        <w:t>Not</w:t>
      </w:r>
      <w:r w:rsidR="001C0E2A" w:rsidRPr="00D42542">
        <w:rPr>
          <w:b/>
          <w:bCs/>
        </w:rPr>
        <w:t>es of meeting</w:t>
      </w:r>
      <w:r w:rsidR="001C0E2A" w:rsidRPr="001C0E2A">
        <w:t xml:space="preserve"> held </w:t>
      </w:r>
      <w:r w:rsidR="00D75509">
        <w:t>16</w:t>
      </w:r>
      <w:r w:rsidR="00D75509" w:rsidRPr="00D75509">
        <w:rPr>
          <w:vertAlign w:val="superscript"/>
        </w:rPr>
        <w:t>th</w:t>
      </w:r>
      <w:r w:rsidR="00D75509">
        <w:t xml:space="preserve"> March</w:t>
      </w:r>
      <w:r w:rsidR="00F82503">
        <w:t xml:space="preserve"> 2026</w:t>
      </w:r>
      <w:r w:rsidR="00DB3934">
        <w:t xml:space="preserve"> </w:t>
      </w:r>
      <w:r w:rsidR="00B243AE">
        <w:t>(circulated with the agenda) were agreed as an accurate record</w:t>
      </w:r>
    </w:p>
    <w:p w14:paraId="49300503" w14:textId="2738FA99" w:rsidR="004C5B65" w:rsidRPr="00BC4C9A" w:rsidRDefault="004C5B65" w:rsidP="004C5B65">
      <w:pPr>
        <w:pStyle w:val="ListParagraph"/>
        <w:numPr>
          <w:ilvl w:val="0"/>
          <w:numId w:val="2"/>
        </w:numPr>
        <w:rPr>
          <w:b/>
          <w:bCs/>
        </w:rPr>
      </w:pPr>
      <w:r>
        <w:rPr>
          <w:b/>
          <w:bCs/>
        </w:rPr>
        <w:t xml:space="preserve">To record any pecuniary interests – </w:t>
      </w:r>
      <w:r>
        <w:t>To ensure full transparency, it is essential that the committee declares any interests in land that may be affected by the site assessment process.</w:t>
      </w:r>
      <w:r w:rsidR="00B243AE">
        <w:t xml:space="preserve"> – None declared</w:t>
      </w:r>
    </w:p>
    <w:p w14:paraId="02AE6389" w14:textId="2170B57A" w:rsidR="00E5093C" w:rsidRPr="00E5093C" w:rsidRDefault="001C1AFA" w:rsidP="00E5093C">
      <w:pPr>
        <w:pStyle w:val="ListParagraph"/>
        <w:numPr>
          <w:ilvl w:val="0"/>
          <w:numId w:val="2"/>
        </w:numPr>
        <w:rPr>
          <w:b/>
          <w:bCs/>
        </w:rPr>
      </w:pPr>
      <w:r>
        <w:rPr>
          <w:b/>
          <w:bCs/>
        </w:rPr>
        <w:t>Review of Policy Document</w:t>
      </w:r>
      <w:r w:rsidR="00B57568">
        <w:rPr>
          <w:b/>
          <w:bCs/>
        </w:rPr>
        <w:t xml:space="preserve"> – </w:t>
      </w:r>
      <w:r w:rsidR="009A3111">
        <w:t xml:space="preserve">Version </w:t>
      </w:r>
      <w:r w:rsidR="00C87830">
        <w:t>2.0</w:t>
      </w:r>
      <w:r w:rsidR="00FF10D0">
        <w:t xml:space="preserve"> (</w:t>
      </w:r>
      <w:r w:rsidR="0029350D">
        <w:t>circulated with agenda</w:t>
      </w:r>
      <w:r w:rsidR="00FF10D0">
        <w:t>)</w:t>
      </w:r>
      <w:r w:rsidR="00C87830">
        <w:t xml:space="preserve"> </w:t>
      </w:r>
      <w:r w:rsidR="0029350D">
        <w:t xml:space="preserve">– The need to populate the table in </w:t>
      </w:r>
      <w:r w:rsidR="007D6389">
        <w:t xml:space="preserve">Policy L1, giving numbers of houses </w:t>
      </w:r>
      <w:r w:rsidR="00DA13EC">
        <w:t>accommodated by the plan was noted.  Other changes (printed in red) were generally supported</w:t>
      </w:r>
      <w:r w:rsidR="00937FB5">
        <w:t>.</w:t>
      </w:r>
      <w:r w:rsidR="00D74A6B">
        <w:t xml:space="preserve">  </w:t>
      </w:r>
      <w:r w:rsidR="00474036">
        <w:t>The reference</w:t>
      </w:r>
      <w:r w:rsidR="00E5093C">
        <w:t>s</w:t>
      </w:r>
      <w:r w:rsidR="00474036">
        <w:t xml:space="preserve"> to Earls Hill </w:t>
      </w:r>
      <w:r w:rsidR="004E5431">
        <w:t>&amp; Habberl</w:t>
      </w:r>
      <w:r w:rsidR="00E5093C">
        <w:t>e</w:t>
      </w:r>
      <w:r w:rsidR="004E5431">
        <w:t>y SSSI</w:t>
      </w:r>
      <w:r w:rsidR="00474036">
        <w:t xml:space="preserve"> will need to be </w:t>
      </w:r>
      <w:r w:rsidR="005A2137">
        <w:t xml:space="preserve">amended to refer to the Stiperstones &amp; Hollies </w:t>
      </w:r>
      <w:r w:rsidR="00E5093C">
        <w:t>(European Site)</w:t>
      </w:r>
    </w:p>
    <w:p w14:paraId="00888927" w14:textId="77777777" w:rsidR="001B1D76" w:rsidRDefault="00144135" w:rsidP="00FB7BA6">
      <w:pPr>
        <w:pStyle w:val="ListParagraph"/>
        <w:numPr>
          <w:ilvl w:val="0"/>
          <w:numId w:val="2"/>
        </w:numPr>
        <w:rPr>
          <w:b/>
          <w:bCs/>
        </w:rPr>
      </w:pPr>
      <w:r>
        <w:rPr>
          <w:b/>
          <w:bCs/>
        </w:rPr>
        <w:t xml:space="preserve">Settlement Boundary – </w:t>
      </w:r>
    </w:p>
    <w:p w14:paraId="22382871" w14:textId="1A70F77F" w:rsidR="00FE5E61" w:rsidRPr="001B1D76" w:rsidRDefault="00144135" w:rsidP="001B1D76">
      <w:pPr>
        <w:pStyle w:val="ListParagraph"/>
        <w:numPr>
          <w:ilvl w:val="1"/>
          <w:numId w:val="2"/>
        </w:numPr>
        <w:rPr>
          <w:b/>
          <w:bCs/>
        </w:rPr>
      </w:pPr>
      <w:r w:rsidRPr="006E7A3C">
        <w:rPr>
          <w:i/>
          <w:iCs/>
        </w:rPr>
        <w:t>To consider a suitable development boundary for Longden village</w:t>
      </w:r>
      <w:r w:rsidR="00881C0A" w:rsidRPr="006E7A3C">
        <w:rPr>
          <w:i/>
          <w:iCs/>
        </w:rPr>
        <w:t xml:space="preserve"> to allow sufficient space for sustainable development</w:t>
      </w:r>
      <w:r w:rsidR="00B8519D" w:rsidRPr="006E7A3C">
        <w:rPr>
          <w:i/>
          <w:iCs/>
        </w:rPr>
        <w:t xml:space="preserve"> to meet local housing needs</w:t>
      </w:r>
      <w:r w:rsidR="00B8519D">
        <w:t>.</w:t>
      </w:r>
      <w:r w:rsidR="009E3E5D">
        <w:t xml:space="preserve">  </w:t>
      </w:r>
      <w:r w:rsidR="00937FB5">
        <w:t xml:space="preserve">– </w:t>
      </w:r>
      <w:r w:rsidR="00B8619F">
        <w:t>Group members proposed a range of options</w:t>
      </w:r>
      <w:r w:rsidR="00962D68">
        <w:t xml:space="preserve">, each allowing space for sustainable development </w:t>
      </w:r>
      <w:r w:rsidR="00A1528E">
        <w:t xml:space="preserve">adjacent to the current village envelope.  Consensus was reached </w:t>
      </w:r>
      <w:r w:rsidR="0076667A">
        <w:t>on a boundary to include the ‘pony patch’ and rectory orchard</w:t>
      </w:r>
      <w:r w:rsidR="00DB5727">
        <w:t>,</w:t>
      </w:r>
      <w:r w:rsidR="006E7A3C">
        <w:t xml:space="preserve"> south of Plealey Lane</w:t>
      </w:r>
      <w:r w:rsidR="00DB5727">
        <w:t xml:space="preserve"> </w:t>
      </w:r>
      <w:r w:rsidR="009D349C">
        <w:t xml:space="preserve">and </w:t>
      </w:r>
      <w:r w:rsidR="00DB5727">
        <w:t>part</w:t>
      </w:r>
      <w:r w:rsidR="009D349C">
        <w:t>s</w:t>
      </w:r>
      <w:r w:rsidR="00DB5727">
        <w:t xml:space="preserve"> of </w:t>
      </w:r>
      <w:r w:rsidR="009D349C">
        <w:t>the</w:t>
      </w:r>
      <w:r w:rsidR="00DB5727">
        <w:t xml:space="preserve"> field</w:t>
      </w:r>
      <w:r w:rsidR="009D349C">
        <w:t>s</w:t>
      </w:r>
      <w:r w:rsidR="00DB5727">
        <w:t xml:space="preserve"> to the north of Plealey Lane</w:t>
      </w:r>
      <w:r w:rsidR="009D349C">
        <w:t xml:space="preserve"> immediately adjacent to Little Barnyard</w:t>
      </w:r>
      <w:r w:rsidR="00E506B6">
        <w:t xml:space="preserve">, </w:t>
      </w:r>
      <w:r w:rsidR="00C476BA">
        <w:t xml:space="preserve">(referenced </w:t>
      </w:r>
      <w:r w:rsidR="00E506B6">
        <w:t>LGN</w:t>
      </w:r>
      <w:r w:rsidR="00C476BA">
        <w:t>011 and LGN014 in 2018 SHLAA)</w:t>
      </w:r>
      <w:r w:rsidR="0041008C">
        <w:t xml:space="preserve">. </w:t>
      </w:r>
      <w:r w:rsidR="006E7A3C">
        <w:t xml:space="preserve">The total capacity of these sites was estimated at between 25-33 houses at a </w:t>
      </w:r>
      <w:r w:rsidR="00640874">
        <w:t>density of 15- 20 houses per hectare</w:t>
      </w:r>
      <w:r w:rsidR="006E7A3C">
        <w:t xml:space="preserve">. </w:t>
      </w:r>
    </w:p>
    <w:p w14:paraId="515EEF30" w14:textId="77777777" w:rsidR="00CE6ED0" w:rsidRPr="00CE6ED0" w:rsidRDefault="001B1D76" w:rsidP="001B1D76">
      <w:pPr>
        <w:pStyle w:val="ListParagraph"/>
        <w:numPr>
          <w:ilvl w:val="1"/>
          <w:numId w:val="2"/>
        </w:numPr>
        <w:rPr>
          <w:b/>
          <w:bCs/>
        </w:rPr>
      </w:pPr>
      <w:r w:rsidRPr="00640874">
        <w:rPr>
          <w:i/>
          <w:iCs/>
        </w:rPr>
        <w:t>To confirm the evidence base for s</w:t>
      </w:r>
      <w:r w:rsidR="007432C6" w:rsidRPr="00640874">
        <w:rPr>
          <w:i/>
          <w:iCs/>
        </w:rPr>
        <w:t xml:space="preserve">electing the proposed boundary, (eg. Proximity to existing built envelope, close to </w:t>
      </w:r>
      <w:r w:rsidR="002D5F73" w:rsidRPr="00640874">
        <w:rPr>
          <w:i/>
          <w:iCs/>
        </w:rPr>
        <w:t xml:space="preserve">community facilities, small sites, </w:t>
      </w:r>
      <w:r w:rsidR="00900C43" w:rsidRPr="00640874">
        <w:rPr>
          <w:i/>
          <w:iCs/>
        </w:rPr>
        <w:t xml:space="preserve">similarity to previously proposed development boundary, </w:t>
      </w:r>
      <w:r w:rsidR="002D5F73" w:rsidRPr="00640874">
        <w:rPr>
          <w:i/>
          <w:iCs/>
        </w:rPr>
        <w:t>etc</w:t>
      </w:r>
      <w:r w:rsidR="00900C43" w:rsidRPr="00640874">
        <w:rPr>
          <w:i/>
          <w:iCs/>
        </w:rPr>
        <w:t>)</w:t>
      </w:r>
      <w:r w:rsidR="00B51C18" w:rsidRPr="00640874">
        <w:rPr>
          <w:i/>
          <w:iCs/>
        </w:rPr>
        <w:t xml:space="preserve">. </w:t>
      </w:r>
    </w:p>
    <w:p w14:paraId="4B538A09" w14:textId="583565B9" w:rsidR="00CE6ED0" w:rsidRPr="00644C56" w:rsidRDefault="00644C56" w:rsidP="00CE6ED0">
      <w:pPr>
        <w:pStyle w:val="ListParagraph"/>
        <w:numPr>
          <w:ilvl w:val="2"/>
          <w:numId w:val="2"/>
        </w:numPr>
        <w:rPr>
          <w:b/>
          <w:bCs/>
        </w:rPr>
      </w:pPr>
      <w:r>
        <w:t>A</w:t>
      </w:r>
      <w:r w:rsidR="006E7A3C">
        <w:t xml:space="preserve">ll of the sites are within walking distance of the primary school, with adequate highway access and space to provide an extension of the pavement on Plealey Lane.  </w:t>
      </w:r>
    </w:p>
    <w:p w14:paraId="5FCDC4A7" w14:textId="6DB99D71" w:rsidR="00644C56" w:rsidRPr="00BB6D87" w:rsidRDefault="00644C56" w:rsidP="00CE6ED0">
      <w:pPr>
        <w:pStyle w:val="ListParagraph"/>
        <w:numPr>
          <w:ilvl w:val="2"/>
          <w:numId w:val="2"/>
        </w:numPr>
        <w:rPr>
          <w:b/>
          <w:bCs/>
        </w:rPr>
      </w:pPr>
      <w:r>
        <w:t xml:space="preserve">None of the sites </w:t>
      </w:r>
      <w:r w:rsidR="00B223CB">
        <w:t xml:space="preserve">is large </w:t>
      </w:r>
      <w:r w:rsidR="00AD0EAB">
        <w:t>enough to distort the</w:t>
      </w:r>
      <w:r w:rsidR="000979C0">
        <w:t xml:space="preserve"> community cohesion of the village</w:t>
      </w:r>
    </w:p>
    <w:p w14:paraId="53BD6FC9" w14:textId="7DC0475F" w:rsidR="00BB6D87" w:rsidRPr="00CE6ED0" w:rsidRDefault="00BB6D87" w:rsidP="00CE6ED0">
      <w:pPr>
        <w:pStyle w:val="ListParagraph"/>
        <w:numPr>
          <w:ilvl w:val="2"/>
          <w:numId w:val="2"/>
        </w:numPr>
        <w:rPr>
          <w:b/>
          <w:bCs/>
        </w:rPr>
      </w:pPr>
      <w:r>
        <w:t>None of the sites extend obtrusively into the countryside</w:t>
      </w:r>
      <w:r w:rsidR="00054EB2">
        <w:t xml:space="preserve"> or impact </w:t>
      </w:r>
      <w:r w:rsidR="009C2C38">
        <w:t xml:space="preserve">significantly </w:t>
      </w:r>
      <w:r w:rsidR="00054EB2">
        <w:t xml:space="preserve">on sensitive </w:t>
      </w:r>
      <w:r w:rsidR="009C2C38">
        <w:t>environmental habitats.</w:t>
      </w:r>
    </w:p>
    <w:p w14:paraId="08B94AE0" w14:textId="547EF3EF" w:rsidR="00644C56" w:rsidRPr="00644C56" w:rsidRDefault="00CE6ED0" w:rsidP="00644C56">
      <w:pPr>
        <w:pStyle w:val="ListParagraph"/>
        <w:numPr>
          <w:ilvl w:val="2"/>
          <w:numId w:val="2"/>
        </w:numPr>
        <w:rPr>
          <w:b/>
          <w:bCs/>
        </w:rPr>
      </w:pPr>
      <w:r>
        <w:t>Brownfield sites adjacent to the proposed boundary could provide space for additional housing under national policy, should it become available in the future so is not included in the draft development boundary</w:t>
      </w:r>
      <w:r w:rsidR="009C2C38">
        <w:t>.</w:t>
      </w:r>
    </w:p>
    <w:p w14:paraId="1232634C" w14:textId="77777777" w:rsidR="009C2C38" w:rsidRPr="009C2C38" w:rsidRDefault="00FB0A32" w:rsidP="00644C56">
      <w:pPr>
        <w:pStyle w:val="ListParagraph"/>
        <w:numPr>
          <w:ilvl w:val="2"/>
          <w:numId w:val="2"/>
        </w:numPr>
        <w:rPr>
          <w:b/>
          <w:bCs/>
        </w:rPr>
      </w:pPr>
      <w:r>
        <w:t>The boundary proposed closely relate</w:t>
      </w:r>
      <w:r w:rsidR="00644C56">
        <w:t>s</w:t>
      </w:r>
      <w:r>
        <w:t xml:space="preserve"> to that proposed in the recently withdrawn Local Plan for Shropshire.  </w:t>
      </w:r>
    </w:p>
    <w:p w14:paraId="1E41B99F" w14:textId="2560EB5F" w:rsidR="001B1D76" w:rsidRPr="00972A4B" w:rsidRDefault="00114F50" w:rsidP="00644C56">
      <w:pPr>
        <w:pStyle w:val="ListParagraph"/>
        <w:numPr>
          <w:ilvl w:val="2"/>
          <w:numId w:val="2"/>
        </w:numPr>
        <w:rPr>
          <w:b/>
          <w:bCs/>
        </w:rPr>
      </w:pPr>
      <w:r>
        <w:lastRenderedPageBreak/>
        <w:t>CH to prepare</w:t>
      </w:r>
      <w:r w:rsidRPr="00114F50">
        <w:t xml:space="preserve"> a </w:t>
      </w:r>
      <w:r w:rsidRPr="00114F50">
        <w:rPr>
          <w:b/>
          <w:bCs/>
        </w:rPr>
        <w:t>narrative report</w:t>
      </w:r>
      <w:r w:rsidRPr="00114F50">
        <w:t xml:space="preserve"> in place of the site assessment section, which has now been removed from version 2.0.</w:t>
      </w:r>
      <w:r w:rsidRPr="006E7A3C">
        <w:t xml:space="preserve"> </w:t>
      </w:r>
      <w:r>
        <w:t xml:space="preserve"> </w:t>
      </w:r>
    </w:p>
    <w:p w14:paraId="5EB5AB31" w14:textId="5BB8E808" w:rsidR="00972A4B" w:rsidRPr="001B1D76" w:rsidRDefault="00972A4B" w:rsidP="00644C56">
      <w:pPr>
        <w:pStyle w:val="ListParagraph"/>
        <w:numPr>
          <w:ilvl w:val="2"/>
          <w:numId w:val="2"/>
        </w:numPr>
        <w:rPr>
          <w:b/>
          <w:bCs/>
        </w:rPr>
      </w:pPr>
      <w:r>
        <w:t>CH to share proposed development boundary with SC</w:t>
      </w:r>
    </w:p>
    <w:p w14:paraId="7D1B5356" w14:textId="77777777" w:rsidR="00E0355F" w:rsidRDefault="00E0355F" w:rsidP="00E0355F">
      <w:pPr>
        <w:numPr>
          <w:ilvl w:val="0"/>
          <w:numId w:val="2"/>
        </w:numPr>
        <w:contextualSpacing/>
        <w:rPr>
          <w:b/>
          <w:bCs/>
        </w:rPr>
      </w:pPr>
      <w:r>
        <w:rPr>
          <w:b/>
          <w:bCs/>
        </w:rPr>
        <w:t xml:space="preserve">Liaison meeting with Shropshire Council – </w:t>
      </w:r>
    </w:p>
    <w:p w14:paraId="6D6AB93B" w14:textId="448B8350" w:rsidR="00D7579B" w:rsidRPr="005D5FA2" w:rsidRDefault="00170E7E" w:rsidP="00E0355F">
      <w:pPr>
        <w:numPr>
          <w:ilvl w:val="1"/>
          <w:numId w:val="2"/>
        </w:numPr>
        <w:contextualSpacing/>
        <w:rPr>
          <w:b/>
          <w:bCs/>
        </w:rPr>
      </w:pPr>
      <w:r>
        <w:t>Officers’ catch-up meeting arranged for 14</w:t>
      </w:r>
      <w:r w:rsidRPr="00170E7E">
        <w:rPr>
          <w:vertAlign w:val="superscript"/>
        </w:rPr>
        <w:t>th</w:t>
      </w:r>
      <w:r>
        <w:t xml:space="preserve"> April.  CH to attend</w:t>
      </w:r>
      <w:r w:rsidR="00D8205B">
        <w:t>.</w:t>
      </w:r>
    </w:p>
    <w:p w14:paraId="6B4B816F" w14:textId="77777777" w:rsidR="00230B2A" w:rsidRDefault="009A16DF" w:rsidP="006551DA">
      <w:pPr>
        <w:numPr>
          <w:ilvl w:val="0"/>
          <w:numId w:val="2"/>
        </w:numPr>
        <w:contextualSpacing/>
        <w:rPr>
          <w:b/>
          <w:bCs/>
        </w:rPr>
      </w:pPr>
      <w:r>
        <w:rPr>
          <w:b/>
          <w:bCs/>
        </w:rPr>
        <w:t>Local Green Spaces</w:t>
      </w:r>
      <w:r w:rsidR="0032541B">
        <w:rPr>
          <w:b/>
          <w:bCs/>
        </w:rPr>
        <w:t xml:space="preserve"> – </w:t>
      </w:r>
    </w:p>
    <w:p w14:paraId="367F8495" w14:textId="65A5D2E7" w:rsidR="0028020C" w:rsidRPr="00AF7B53" w:rsidRDefault="003F5E89" w:rsidP="00230B2A">
      <w:pPr>
        <w:numPr>
          <w:ilvl w:val="1"/>
          <w:numId w:val="2"/>
        </w:numPr>
        <w:contextualSpacing/>
        <w:rPr>
          <w:b/>
          <w:bCs/>
        </w:rPr>
      </w:pPr>
      <w:r>
        <w:t>Longden Common green space</w:t>
      </w:r>
      <w:r w:rsidR="000F71D3">
        <w:t xml:space="preserve"> </w:t>
      </w:r>
      <w:r w:rsidR="00380F74">
        <w:t>–</w:t>
      </w:r>
      <w:r w:rsidR="001B03ED">
        <w:t xml:space="preserve"> </w:t>
      </w:r>
      <w:r w:rsidR="00170E7E">
        <w:t xml:space="preserve">No action to report.  PC to collect evidence to support </w:t>
      </w:r>
      <w:r w:rsidR="001C2296">
        <w:t>designation as Village Green</w:t>
      </w:r>
    </w:p>
    <w:p w14:paraId="6DF2B02F" w14:textId="45B71B92" w:rsidR="00AF7B53" w:rsidRPr="0028020C" w:rsidRDefault="00AF7B53" w:rsidP="00230B2A">
      <w:pPr>
        <w:numPr>
          <w:ilvl w:val="1"/>
          <w:numId w:val="2"/>
        </w:numPr>
        <w:contextualSpacing/>
        <w:rPr>
          <w:b/>
          <w:bCs/>
        </w:rPr>
      </w:pPr>
      <w:r>
        <w:t xml:space="preserve">Longden Village Hall Playing Fields </w:t>
      </w:r>
      <w:r w:rsidR="007228AB">
        <w:t>–</w:t>
      </w:r>
      <w:r w:rsidR="001C2296">
        <w:t>T</w:t>
      </w:r>
      <w:r w:rsidR="007228AB">
        <w:t xml:space="preserve">he amendments to </w:t>
      </w:r>
      <w:r w:rsidR="00A167EF">
        <w:t>Policy L3, which incorporates protection for recreational facilities</w:t>
      </w:r>
      <w:r w:rsidR="009B0C89">
        <w:t>, including the village hall grounds</w:t>
      </w:r>
      <w:r w:rsidR="001C2296">
        <w:t xml:space="preserve"> were </w:t>
      </w:r>
      <w:r w:rsidR="00D043F9">
        <w:t>supported</w:t>
      </w:r>
      <w:r w:rsidR="009B0C89">
        <w:t>.</w:t>
      </w:r>
      <w:r w:rsidR="00D043F9">
        <w:t xml:space="preserve">  Jonathan Lovegrove </w:t>
      </w:r>
      <w:r w:rsidR="002F11C0">
        <w:t xml:space="preserve">provided an extract from the </w:t>
      </w:r>
      <w:r w:rsidR="009A2E5E">
        <w:t>v</w:t>
      </w:r>
      <w:r w:rsidR="002F11C0">
        <w:t xml:space="preserve">illage hall deeds </w:t>
      </w:r>
      <w:r w:rsidR="00045CDB">
        <w:t>as evidence of protection of the site for social and recreational use in perpetuity</w:t>
      </w:r>
      <w:r w:rsidR="00353BCF">
        <w:t xml:space="preserve">, which can be appended to the NP but reiterated the trustees </w:t>
      </w:r>
      <w:r w:rsidR="00AB13D7">
        <w:t>decision not to agree to designation as a Local Green Space.</w:t>
      </w:r>
      <w:r w:rsidR="003077F0">
        <w:t xml:space="preserve">  The section on Local Green Spaces </w:t>
      </w:r>
      <w:r w:rsidR="00CE3684">
        <w:t xml:space="preserve">has </w:t>
      </w:r>
      <w:r w:rsidR="003077F0">
        <w:t>be</w:t>
      </w:r>
      <w:r w:rsidR="00CE3684">
        <w:t xml:space="preserve">en </w:t>
      </w:r>
      <w:r w:rsidR="003077F0">
        <w:t>removed from</w:t>
      </w:r>
      <w:r w:rsidR="00CE3684">
        <w:t xml:space="preserve"> V2.0 of</w:t>
      </w:r>
      <w:r w:rsidR="003077F0">
        <w:t xml:space="preserve"> the </w:t>
      </w:r>
      <w:r w:rsidR="00CE3684">
        <w:t>NP.</w:t>
      </w:r>
    </w:p>
    <w:p w14:paraId="77B7C573" w14:textId="5AE65209" w:rsidR="00207040" w:rsidRPr="006F22FA" w:rsidRDefault="00207040" w:rsidP="006F22FA">
      <w:pPr>
        <w:numPr>
          <w:ilvl w:val="0"/>
          <w:numId w:val="2"/>
        </w:numPr>
        <w:contextualSpacing/>
      </w:pPr>
      <w:r w:rsidRPr="00A07CC1">
        <w:rPr>
          <w:b/>
          <w:bCs/>
        </w:rPr>
        <w:t>Sc</w:t>
      </w:r>
      <w:r w:rsidR="00B64A5E" w:rsidRPr="00A07CC1">
        <w:rPr>
          <w:b/>
          <w:bCs/>
        </w:rPr>
        <w:t>oping reports</w:t>
      </w:r>
      <w:r w:rsidR="00630F76" w:rsidRPr="00A07CC1">
        <w:rPr>
          <w:b/>
          <w:bCs/>
        </w:rPr>
        <w:t xml:space="preserve"> for </w:t>
      </w:r>
      <w:r w:rsidR="00B64A5E" w:rsidRPr="00A07CC1">
        <w:rPr>
          <w:b/>
          <w:bCs/>
        </w:rPr>
        <w:t xml:space="preserve">SEA/HRA </w:t>
      </w:r>
      <w:r w:rsidR="00A07CC1" w:rsidRPr="00A07CC1">
        <w:rPr>
          <w:b/>
          <w:bCs/>
        </w:rPr>
        <w:t>screening</w:t>
      </w:r>
      <w:r w:rsidR="00A07CC1">
        <w:rPr>
          <w:b/>
          <w:bCs/>
        </w:rPr>
        <w:t xml:space="preserve"> </w:t>
      </w:r>
      <w:r w:rsidR="006F22FA">
        <w:rPr>
          <w:b/>
          <w:bCs/>
        </w:rPr>
        <w:t>–</w:t>
      </w:r>
    </w:p>
    <w:p w14:paraId="13F71CE6" w14:textId="6EE6A612" w:rsidR="0085487E" w:rsidRDefault="009B0A47" w:rsidP="006F22FA">
      <w:pPr>
        <w:numPr>
          <w:ilvl w:val="1"/>
          <w:numId w:val="2"/>
        </w:numPr>
        <w:contextualSpacing/>
      </w:pPr>
      <w:r>
        <w:t xml:space="preserve">The meeting </w:t>
      </w:r>
      <w:r w:rsidR="006F22FA">
        <w:t>note</w:t>
      </w:r>
      <w:r>
        <w:t>d</w:t>
      </w:r>
      <w:r w:rsidR="006F22FA">
        <w:t xml:space="preserve"> the </w:t>
      </w:r>
      <w:r w:rsidR="00C50554">
        <w:t xml:space="preserve">advice of the planning consultant that a formal screening </w:t>
      </w:r>
      <w:r w:rsidR="00D85FED">
        <w:t>opinio</w:t>
      </w:r>
      <w:r w:rsidR="00C50554">
        <w:t>n be requested</w:t>
      </w:r>
      <w:r w:rsidR="00743870">
        <w:t xml:space="preserve">.  </w:t>
      </w:r>
      <w:r w:rsidR="0095088C">
        <w:t xml:space="preserve">The consultant can provide </w:t>
      </w:r>
      <w:r w:rsidR="007530FB">
        <w:t>a</w:t>
      </w:r>
      <w:r w:rsidR="0095088C">
        <w:t xml:space="preserve"> letter </w:t>
      </w:r>
      <w:r w:rsidR="007530FB">
        <w:t xml:space="preserve">providing an informed opinion that the </w:t>
      </w:r>
      <w:r w:rsidR="00865497">
        <w:t xml:space="preserve">development would </w:t>
      </w:r>
      <w:r w:rsidR="00522415">
        <w:t>have a low environmental</w:t>
      </w:r>
      <w:r w:rsidR="00865497">
        <w:t xml:space="preserve"> impact to accompany the request. </w:t>
      </w:r>
      <w:r w:rsidR="00743870">
        <w:t>An SEA may still be required</w:t>
      </w:r>
      <w:r w:rsidR="009E2E4B">
        <w:t xml:space="preserve"> if the revised boundary has significant environmental impacts</w:t>
      </w:r>
      <w:r w:rsidR="009045F2">
        <w:t xml:space="preserve"> as it may have the same effect as site allocation, however </w:t>
      </w:r>
      <w:r w:rsidR="00E02EE4">
        <w:t xml:space="preserve">it may not as the area affected would be restricted to Longden village </w:t>
      </w:r>
      <w:r w:rsidR="002F7189">
        <w:t>rather than the whole parish, so may be beyond the buffer zones for the European habitat sites</w:t>
      </w:r>
      <w:r w:rsidR="00BF6A52">
        <w:t>.</w:t>
      </w:r>
      <w:r w:rsidR="00407CA7">
        <w:t xml:space="preserve">  </w:t>
      </w:r>
      <w:r w:rsidR="0085487E">
        <w:t>Actions recommended:</w:t>
      </w:r>
    </w:p>
    <w:p w14:paraId="5EC3224A" w14:textId="4429D5AD" w:rsidR="006F22FA" w:rsidRDefault="00407CA7" w:rsidP="0085487E">
      <w:pPr>
        <w:numPr>
          <w:ilvl w:val="2"/>
          <w:numId w:val="2"/>
        </w:numPr>
        <w:contextualSpacing/>
      </w:pPr>
      <w:r>
        <w:t xml:space="preserve">The distance between the proposed boundaries and the </w:t>
      </w:r>
      <w:r w:rsidR="006462DB">
        <w:t>European sites should be reviewed.</w:t>
      </w:r>
    </w:p>
    <w:p w14:paraId="73279643" w14:textId="0FA634C7" w:rsidR="0085487E" w:rsidRDefault="0085487E" w:rsidP="0085487E">
      <w:pPr>
        <w:numPr>
          <w:ilvl w:val="2"/>
          <w:numId w:val="2"/>
        </w:numPr>
        <w:contextualSpacing/>
      </w:pPr>
      <w:r>
        <w:t>Seek confirmation whether the buffer zones are formal or informal (ie. Defined by legislation or Shropshire Council)</w:t>
      </w:r>
    </w:p>
    <w:p w14:paraId="10BD8ADE" w14:textId="42384A0E" w:rsidR="00BF6A52" w:rsidRPr="00207040" w:rsidRDefault="00BF6A52" w:rsidP="006F22FA">
      <w:pPr>
        <w:numPr>
          <w:ilvl w:val="1"/>
          <w:numId w:val="2"/>
        </w:numPr>
        <w:contextualSpacing/>
      </w:pPr>
      <w:r>
        <w:t xml:space="preserve">Should an SEA be required, </w:t>
      </w:r>
      <w:r w:rsidR="00C374B4">
        <w:t xml:space="preserve">it is recommended that a quote be requested from </w:t>
      </w:r>
      <w:r w:rsidR="004843AA">
        <w:t xml:space="preserve">Locality for light touch support for </w:t>
      </w:r>
      <w:r w:rsidR="000A4312">
        <w:t>DIY screening.</w:t>
      </w:r>
    </w:p>
    <w:p w14:paraId="6CEA18AF" w14:textId="5BC98E20" w:rsidR="00597FCF" w:rsidRPr="0006195A" w:rsidRDefault="00597FCF" w:rsidP="002963AC">
      <w:pPr>
        <w:numPr>
          <w:ilvl w:val="0"/>
          <w:numId w:val="2"/>
        </w:numPr>
        <w:contextualSpacing/>
        <w:rPr>
          <w:b/>
          <w:bCs/>
        </w:rPr>
      </w:pPr>
      <w:r w:rsidRPr="00597FCF">
        <w:rPr>
          <w:b/>
          <w:bCs/>
        </w:rPr>
        <w:t xml:space="preserve">Non-designated heritage </w:t>
      </w:r>
      <w:r w:rsidR="007F199B">
        <w:rPr>
          <w:b/>
          <w:bCs/>
        </w:rPr>
        <w:t>assets</w:t>
      </w:r>
      <w:r>
        <w:rPr>
          <w:b/>
          <w:bCs/>
        </w:rPr>
        <w:t xml:space="preserve"> – </w:t>
      </w:r>
      <w:r>
        <w:t xml:space="preserve">J Ingham tabled a </w:t>
      </w:r>
      <w:r w:rsidR="007F199B">
        <w:t>template list for identification of non-designated heritage assets</w:t>
      </w:r>
      <w:r w:rsidR="00C43FF2">
        <w:t xml:space="preserve"> within the parish and requested all members submit details of important </w:t>
      </w:r>
      <w:r w:rsidR="004B09AE">
        <w:t xml:space="preserve">buildings or structures to her for </w:t>
      </w:r>
      <w:r w:rsidR="0006195A">
        <w:t>inclusion as an appendix to the NP.</w:t>
      </w:r>
    </w:p>
    <w:p w14:paraId="61248A01" w14:textId="71749211" w:rsidR="0006195A" w:rsidRPr="00597FCF" w:rsidRDefault="0006195A" w:rsidP="002963AC">
      <w:pPr>
        <w:numPr>
          <w:ilvl w:val="0"/>
          <w:numId w:val="2"/>
        </w:numPr>
        <w:contextualSpacing/>
        <w:rPr>
          <w:b/>
          <w:bCs/>
        </w:rPr>
      </w:pPr>
      <w:r>
        <w:rPr>
          <w:b/>
          <w:bCs/>
        </w:rPr>
        <w:t xml:space="preserve">Design guidance – </w:t>
      </w:r>
      <w:r>
        <w:t xml:space="preserve">N Ingham to prepare a </w:t>
      </w:r>
      <w:r w:rsidR="00C808C5">
        <w:t xml:space="preserve">summary of locally distinctive design features and suggest </w:t>
      </w:r>
      <w:r w:rsidR="00587F3D">
        <w:t xml:space="preserve">positive features for </w:t>
      </w:r>
      <w:r w:rsidR="00047EAD">
        <w:t>the guidance of developers.</w:t>
      </w:r>
    </w:p>
    <w:p w14:paraId="22861812" w14:textId="06BB5105" w:rsidR="002963AC" w:rsidRDefault="00F41704" w:rsidP="002963AC">
      <w:pPr>
        <w:numPr>
          <w:ilvl w:val="0"/>
          <w:numId w:val="2"/>
        </w:numPr>
        <w:contextualSpacing/>
      </w:pPr>
      <w:r w:rsidRPr="009B3EA7">
        <w:rPr>
          <w:b/>
          <w:bCs/>
        </w:rPr>
        <w:t xml:space="preserve">Date </w:t>
      </w:r>
      <w:r w:rsidR="0093424B" w:rsidRPr="009B3EA7">
        <w:rPr>
          <w:b/>
          <w:bCs/>
        </w:rPr>
        <w:t xml:space="preserve">and location </w:t>
      </w:r>
      <w:r w:rsidRPr="009B3EA7">
        <w:rPr>
          <w:b/>
          <w:bCs/>
        </w:rPr>
        <w:t>of next</w:t>
      </w:r>
      <w:r w:rsidR="001E04AA" w:rsidRPr="009B3EA7">
        <w:rPr>
          <w:b/>
          <w:bCs/>
        </w:rPr>
        <w:t xml:space="preserve"> meeting</w:t>
      </w:r>
      <w:r w:rsidR="001E04AA">
        <w:t xml:space="preserve"> </w:t>
      </w:r>
      <w:r w:rsidR="004A53A4">
        <w:t>–</w:t>
      </w:r>
      <w:r w:rsidR="0093424B">
        <w:t xml:space="preserve"> </w:t>
      </w:r>
      <w:r w:rsidR="00047EAD">
        <w:t>18</w:t>
      </w:r>
      <w:r w:rsidR="00047EAD" w:rsidRPr="00047EAD">
        <w:rPr>
          <w:vertAlign w:val="superscript"/>
        </w:rPr>
        <w:t>th</w:t>
      </w:r>
      <w:r w:rsidR="00047EAD">
        <w:t xml:space="preserve"> May 2026, The Tankerville</w:t>
      </w:r>
      <w:r w:rsidR="00B233EF">
        <w:t>, 7:30pm</w:t>
      </w:r>
    </w:p>
    <w:sectPr w:rsidR="00296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2B1"/>
    <w:multiLevelType w:val="hybridMultilevel"/>
    <w:tmpl w:val="493C0ADA"/>
    <w:lvl w:ilvl="0" w:tplc="0D0E3FA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E74AC"/>
    <w:multiLevelType w:val="hybridMultilevel"/>
    <w:tmpl w:val="7D94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815829"/>
    <w:multiLevelType w:val="hybridMultilevel"/>
    <w:tmpl w:val="EA464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9597638">
    <w:abstractNumId w:val="1"/>
  </w:num>
  <w:num w:numId="2" w16cid:durableId="1990476904">
    <w:abstractNumId w:val="0"/>
  </w:num>
  <w:num w:numId="3" w16cid:durableId="1113937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E9"/>
    <w:rsid w:val="000012FD"/>
    <w:rsid w:val="00002559"/>
    <w:rsid w:val="00003994"/>
    <w:rsid w:val="00005997"/>
    <w:rsid w:val="00005A47"/>
    <w:rsid w:val="00005E83"/>
    <w:rsid w:val="00006194"/>
    <w:rsid w:val="000064EA"/>
    <w:rsid w:val="00006D14"/>
    <w:rsid w:val="0001766B"/>
    <w:rsid w:val="00023EDA"/>
    <w:rsid w:val="00026DFC"/>
    <w:rsid w:val="00030F50"/>
    <w:rsid w:val="00032125"/>
    <w:rsid w:val="00041D9C"/>
    <w:rsid w:val="0004288B"/>
    <w:rsid w:val="0004478E"/>
    <w:rsid w:val="00044EF4"/>
    <w:rsid w:val="000454AB"/>
    <w:rsid w:val="00045CDB"/>
    <w:rsid w:val="00047EAD"/>
    <w:rsid w:val="00050A22"/>
    <w:rsid w:val="000529A3"/>
    <w:rsid w:val="00053E41"/>
    <w:rsid w:val="0005414B"/>
    <w:rsid w:val="00054EB2"/>
    <w:rsid w:val="00060DCC"/>
    <w:rsid w:val="0006195A"/>
    <w:rsid w:val="00062421"/>
    <w:rsid w:val="00063D57"/>
    <w:rsid w:val="00064D5F"/>
    <w:rsid w:val="00064DB3"/>
    <w:rsid w:val="00066BC3"/>
    <w:rsid w:val="00067336"/>
    <w:rsid w:val="00067755"/>
    <w:rsid w:val="00070A29"/>
    <w:rsid w:val="00071278"/>
    <w:rsid w:val="000739D2"/>
    <w:rsid w:val="0007491E"/>
    <w:rsid w:val="00080E85"/>
    <w:rsid w:val="0008299A"/>
    <w:rsid w:val="000839AA"/>
    <w:rsid w:val="000900D9"/>
    <w:rsid w:val="0009170D"/>
    <w:rsid w:val="00091C1F"/>
    <w:rsid w:val="0009227D"/>
    <w:rsid w:val="00094BED"/>
    <w:rsid w:val="000979C0"/>
    <w:rsid w:val="000A1782"/>
    <w:rsid w:val="000A4312"/>
    <w:rsid w:val="000A6096"/>
    <w:rsid w:val="000A73E7"/>
    <w:rsid w:val="000B192F"/>
    <w:rsid w:val="000B21D2"/>
    <w:rsid w:val="000B35BC"/>
    <w:rsid w:val="000B47CD"/>
    <w:rsid w:val="000C288B"/>
    <w:rsid w:val="000C51DD"/>
    <w:rsid w:val="000C7447"/>
    <w:rsid w:val="000C7EEA"/>
    <w:rsid w:val="000D27DC"/>
    <w:rsid w:val="000D2A9E"/>
    <w:rsid w:val="000D600C"/>
    <w:rsid w:val="000D6279"/>
    <w:rsid w:val="000E381E"/>
    <w:rsid w:val="000E3EF6"/>
    <w:rsid w:val="000E4425"/>
    <w:rsid w:val="000E4663"/>
    <w:rsid w:val="000F2053"/>
    <w:rsid w:val="000F22D2"/>
    <w:rsid w:val="000F3BBB"/>
    <w:rsid w:val="000F469F"/>
    <w:rsid w:val="000F71D3"/>
    <w:rsid w:val="00105372"/>
    <w:rsid w:val="00106B17"/>
    <w:rsid w:val="001071CA"/>
    <w:rsid w:val="00114C13"/>
    <w:rsid w:val="00114F50"/>
    <w:rsid w:val="00115860"/>
    <w:rsid w:val="00120833"/>
    <w:rsid w:val="00121202"/>
    <w:rsid w:val="00121FEF"/>
    <w:rsid w:val="00121FF6"/>
    <w:rsid w:val="00126F43"/>
    <w:rsid w:val="0012723B"/>
    <w:rsid w:val="00127F31"/>
    <w:rsid w:val="001303E1"/>
    <w:rsid w:val="001304DC"/>
    <w:rsid w:val="00130564"/>
    <w:rsid w:val="001310E3"/>
    <w:rsid w:val="00131790"/>
    <w:rsid w:val="00134755"/>
    <w:rsid w:val="00135DA1"/>
    <w:rsid w:val="00136274"/>
    <w:rsid w:val="00136538"/>
    <w:rsid w:val="00136666"/>
    <w:rsid w:val="001417FB"/>
    <w:rsid w:val="00142678"/>
    <w:rsid w:val="00142B6B"/>
    <w:rsid w:val="00142CA1"/>
    <w:rsid w:val="00144098"/>
    <w:rsid w:val="00144135"/>
    <w:rsid w:val="00145B2E"/>
    <w:rsid w:val="0015389B"/>
    <w:rsid w:val="001552A8"/>
    <w:rsid w:val="0015582C"/>
    <w:rsid w:val="001566FF"/>
    <w:rsid w:val="0015701B"/>
    <w:rsid w:val="00160962"/>
    <w:rsid w:val="00163414"/>
    <w:rsid w:val="001660AC"/>
    <w:rsid w:val="00167B69"/>
    <w:rsid w:val="00170C4F"/>
    <w:rsid w:val="00170E7E"/>
    <w:rsid w:val="00170FF8"/>
    <w:rsid w:val="00172933"/>
    <w:rsid w:val="00173AC4"/>
    <w:rsid w:val="00174039"/>
    <w:rsid w:val="0017409A"/>
    <w:rsid w:val="00175F0B"/>
    <w:rsid w:val="00177527"/>
    <w:rsid w:val="00181D1E"/>
    <w:rsid w:val="00183D39"/>
    <w:rsid w:val="001864E0"/>
    <w:rsid w:val="00190E08"/>
    <w:rsid w:val="0019111D"/>
    <w:rsid w:val="00192FE7"/>
    <w:rsid w:val="001938A0"/>
    <w:rsid w:val="0019471B"/>
    <w:rsid w:val="00195E4C"/>
    <w:rsid w:val="001A107E"/>
    <w:rsid w:val="001A2298"/>
    <w:rsid w:val="001A2D44"/>
    <w:rsid w:val="001A7D08"/>
    <w:rsid w:val="001B03ED"/>
    <w:rsid w:val="001B1654"/>
    <w:rsid w:val="001B1C4B"/>
    <w:rsid w:val="001B1D76"/>
    <w:rsid w:val="001B2C98"/>
    <w:rsid w:val="001B2CA3"/>
    <w:rsid w:val="001B43C1"/>
    <w:rsid w:val="001B43E4"/>
    <w:rsid w:val="001B7099"/>
    <w:rsid w:val="001C0E2A"/>
    <w:rsid w:val="001C1AFA"/>
    <w:rsid w:val="001C2296"/>
    <w:rsid w:val="001C339A"/>
    <w:rsid w:val="001C3BE0"/>
    <w:rsid w:val="001D3195"/>
    <w:rsid w:val="001D424C"/>
    <w:rsid w:val="001D5E26"/>
    <w:rsid w:val="001D7696"/>
    <w:rsid w:val="001D7B02"/>
    <w:rsid w:val="001E04AA"/>
    <w:rsid w:val="001E3197"/>
    <w:rsid w:val="001E43E5"/>
    <w:rsid w:val="001E4FE9"/>
    <w:rsid w:val="001E7A46"/>
    <w:rsid w:val="001F09CA"/>
    <w:rsid w:val="001F0DD2"/>
    <w:rsid w:val="001F3E83"/>
    <w:rsid w:val="001F43E4"/>
    <w:rsid w:val="001F58E4"/>
    <w:rsid w:val="001F5ED3"/>
    <w:rsid w:val="001F7862"/>
    <w:rsid w:val="001F7EA1"/>
    <w:rsid w:val="0020325A"/>
    <w:rsid w:val="002034AA"/>
    <w:rsid w:val="0020590E"/>
    <w:rsid w:val="00207040"/>
    <w:rsid w:val="002074D4"/>
    <w:rsid w:val="0021009B"/>
    <w:rsid w:val="00210FDF"/>
    <w:rsid w:val="00211431"/>
    <w:rsid w:val="00214A8B"/>
    <w:rsid w:val="0022077D"/>
    <w:rsid w:val="00221439"/>
    <w:rsid w:val="0022227A"/>
    <w:rsid w:val="0022293F"/>
    <w:rsid w:val="00223DFE"/>
    <w:rsid w:val="00223EF5"/>
    <w:rsid w:val="002249B6"/>
    <w:rsid w:val="002274D9"/>
    <w:rsid w:val="00230B2A"/>
    <w:rsid w:val="00230F86"/>
    <w:rsid w:val="00232D24"/>
    <w:rsid w:val="00232DA5"/>
    <w:rsid w:val="002334C7"/>
    <w:rsid w:val="00236220"/>
    <w:rsid w:val="0024312A"/>
    <w:rsid w:val="00243FF7"/>
    <w:rsid w:val="00245D6D"/>
    <w:rsid w:val="00254B78"/>
    <w:rsid w:val="00256D4F"/>
    <w:rsid w:val="00262F44"/>
    <w:rsid w:val="00262F85"/>
    <w:rsid w:val="00267949"/>
    <w:rsid w:val="002734D2"/>
    <w:rsid w:val="00273D98"/>
    <w:rsid w:val="00277C98"/>
    <w:rsid w:val="0028020C"/>
    <w:rsid w:val="00280D5D"/>
    <w:rsid w:val="00281569"/>
    <w:rsid w:val="002821AC"/>
    <w:rsid w:val="002904F4"/>
    <w:rsid w:val="00290DFD"/>
    <w:rsid w:val="0029350D"/>
    <w:rsid w:val="00293E34"/>
    <w:rsid w:val="00296224"/>
    <w:rsid w:val="002963AC"/>
    <w:rsid w:val="002B07F5"/>
    <w:rsid w:val="002B69FF"/>
    <w:rsid w:val="002C0553"/>
    <w:rsid w:val="002C40F4"/>
    <w:rsid w:val="002D5036"/>
    <w:rsid w:val="002D5F73"/>
    <w:rsid w:val="002D63DD"/>
    <w:rsid w:val="002E551B"/>
    <w:rsid w:val="002E571A"/>
    <w:rsid w:val="002E6D37"/>
    <w:rsid w:val="002F11C0"/>
    <w:rsid w:val="002F2C4D"/>
    <w:rsid w:val="002F493D"/>
    <w:rsid w:val="002F6406"/>
    <w:rsid w:val="002F7189"/>
    <w:rsid w:val="00303573"/>
    <w:rsid w:val="00303737"/>
    <w:rsid w:val="003077F0"/>
    <w:rsid w:val="00307B5A"/>
    <w:rsid w:val="00312891"/>
    <w:rsid w:val="00312FBA"/>
    <w:rsid w:val="0031667C"/>
    <w:rsid w:val="00316CDF"/>
    <w:rsid w:val="0032060A"/>
    <w:rsid w:val="00321560"/>
    <w:rsid w:val="003226A6"/>
    <w:rsid w:val="0032405D"/>
    <w:rsid w:val="0032541B"/>
    <w:rsid w:val="003259D5"/>
    <w:rsid w:val="003302BA"/>
    <w:rsid w:val="00330DCC"/>
    <w:rsid w:val="003336CA"/>
    <w:rsid w:val="00333E4E"/>
    <w:rsid w:val="003375AC"/>
    <w:rsid w:val="003379D0"/>
    <w:rsid w:val="003413CD"/>
    <w:rsid w:val="00342423"/>
    <w:rsid w:val="0034730B"/>
    <w:rsid w:val="00350FE4"/>
    <w:rsid w:val="003517CE"/>
    <w:rsid w:val="00351EDA"/>
    <w:rsid w:val="00353BCF"/>
    <w:rsid w:val="003541EA"/>
    <w:rsid w:val="003557D2"/>
    <w:rsid w:val="003564CB"/>
    <w:rsid w:val="00360734"/>
    <w:rsid w:val="00364626"/>
    <w:rsid w:val="00365F98"/>
    <w:rsid w:val="0037020D"/>
    <w:rsid w:val="003703AC"/>
    <w:rsid w:val="00371E04"/>
    <w:rsid w:val="00371EC2"/>
    <w:rsid w:val="00380F74"/>
    <w:rsid w:val="00381363"/>
    <w:rsid w:val="003814A6"/>
    <w:rsid w:val="0038238C"/>
    <w:rsid w:val="00386B0D"/>
    <w:rsid w:val="00387A52"/>
    <w:rsid w:val="003907BD"/>
    <w:rsid w:val="0039098D"/>
    <w:rsid w:val="0039146C"/>
    <w:rsid w:val="003939F5"/>
    <w:rsid w:val="00394FB2"/>
    <w:rsid w:val="003953DB"/>
    <w:rsid w:val="003A2AA4"/>
    <w:rsid w:val="003A540E"/>
    <w:rsid w:val="003A5B91"/>
    <w:rsid w:val="003A6970"/>
    <w:rsid w:val="003B024A"/>
    <w:rsid w:val="003B2D8F"/>
    <w:rsid w:val="003B3F64"/>
    <w:rsid w:val="003B56D1"/>
    <w:rsid w:val="003C09AD"/>
    <w:rsid w:val="003C4A90"/>
    <w:rsid w:val="003C4E95"/>
    <w:rsid w:val="003C582D"/>
    <w:rsid w:val="003C5EF2"/>
    <w:rsid w:val="003C6DF5"/>
    <w:rsid w:val="003D58D2"/>
    <w:rsid w:val="003D7021"/>
    <w:rsid w:val="003E16B1"/>
    <w:rsid w:val="003E6F4D"/>
    <w:rsid w:val="003E7616"/>
    <w:rsid w:val="003E7E5B"/>
    <w:rsid w:val="003F1899"/>
    <w:rsid w:val="003F1D1E"/>
    <w:rsid w:val="003F241B"/>
    <w:rsid w:val="003F3E79"/>
    <w:rsid w:val="003F49D3"/>
    <w:rsid w:val="003F5E89"/>
    <w:rsid w:val="003F77AB"/>
    <w:rsid w:val="00402FAD"/>
    <w:rsid w:val="00404949"/>
    <w:rsid w:val="00407CA7"/>
    <w:rsid w:val="0041008C"/>
    <w:rsid w:val="00413EE4"/>
    <w:rsid w:val="00414306"/>
    <w:rsid w:val="004167CD"/>
    <w:rsid w:val="0041687A"/>
    <w:rsid w:val="00423AA4"/>
    <w:rsid w:val="00431CF0"/>
    <w:rsid w:val="00432831"/>
    <w:rsid w:val="004338F0"/>
    <w:rsid w:val="00433FA3"/>
    <w:rsid w:val="00435388"/>
    <w:rsid w:val="00441897"/>
    <w:rsid w:val="004436F8"/>
    <w:rsid w:val="004472AC"/>
    <w:rsid w:val="0045122F"/>
    <w:rsid w:val="00451437"/>
    <w:rsid w:val="00451EC3"/>
    <w:rsid w:val="00453BE4"/>
    <w:rsid w:val="0046130B"/>
    <w:rsid w:val="004617C3"/>
    <w:rsid w:val="00461FF6"/>
    <w:rsid w:val="00466084"/>
    <w:rsid w:val="004669CE"/>
    <w:rsid w:val="0046750E"/>
    <w:rsid w:val="004679D6"/>
    <w:rsid w:val="00474036"/>
    <w:rsid w:val="0047562E"/>
    <w:rsid w:val="00475811"/>
    <w:rsid w:val="004776F4"/>
    <w:rsid w:val="004804C0"/>
    <w:rsid w:val="004817CA"/>
    <w:rsid w:val="00482FAF"/>
    <w:rsid w:val="004843AA"/>
    <w:rsid w:val="00485FFE"/>
    <w:rsid w:val="0048788D"/>
    <w:rsid w:val="004927F0"/>
    <w:rsid w:val="00493CAF"/>
    <w:rsid w:val="00494989"/>
    <w:rsid w:val="00495ED0"/>
    <w:rsid w:val="004A0129"/>
    <w:rsid w:val="004A22CC"/>
    <w:rsid w:val="004A294B"/>
    <w:rsid w:val="004A34D8"/>
    <w:rsid w:val="004A4220"/>
    <w:rsid w:val="004A5015"/>
    <w:rsid w:val="004A53A4"/>
    <w:rsid w:val="004A6FCB"/>
    <w:rsid w:val="004B09AE"/>
    <w:rsid w:val="004B20AD"/>
    <w:rsid w:val="004B4DA6"/>
    <w:rsid w:val="004C27CB"/>
    <w:rsid w:val="004C3545"/>
    <w:rsid w:val="004C5B65"/>
    <w:rsid w:val="004D0267"/>
    <w:rsid w:val="004D095B"/>
    <w:rsid w:val="004D42AE"/>
    <w:rsid w:val="004D5451"/>
    <w:rsid w:val="004D7666"/>
    <w:rsid w:val="004D791F"/>
    <w:rsid w:val="004E0101"/>
    <w:rsid w:val="004E0A31"/>
    <w:rsid w:val="004E379D"/>
    <w:rsid w:val="004E4159"/>
    <w:rsid w:val="004E4239"/>
    <w:rsid w:val="004E5008"/>
    <w:rsid w:val="004E5431"/>
    <w:rsid w:val="004E6443"/>
    <w:rsid w:val="004E7D22"/>
    <w:rsid w:val="004F120F"/>
    <w:rsid w:val="004F5B4C"/>
    <w:rsid w:val="004F6061"/>
    <w:rsid w:val="00500511"/>
    <w:rsid w:val="00504878"/>
    <w:rsid w:val="0050561A"/>
    <w:rsid w:val="00505788"/>
    <w:rsid w:val="00511BED"/>
    <w:rsid w:val="00514EFB"/>
    <w:rsid w:val="005165C1"/>
    <w:rsid w:val="0051681B"/>
    <w:rsid w:val="00517627"/>
    <w:rsid w:val="00522415"/>
    <w:rsid w:val="005239F9"/>
    <w:rsid w:val="00524320"/>
    <w:rsid w:val="0053088F"/>
    <w:rsid w:val="0053633F"/>
    <w:rsid w:val="00542D15"/>
    <w:rsid w:val="00542EA3"/>
    <w:rsid w:val="0054334A"/>
    <w:rsid w:val="00545D0B"/>
    <w:rsid w:val="00547C20"/>
    <w:rsid w:val="005528B2"/>
    <w:rsid w:val="005545BE"/>
    <w:rsid w:val="00554E82"/>
    <w:rsid w:val="005605A7"/>
    <w:rsid w:val="00560FAD"/>
    <w:rsid w:val="00561DCC"/>
    <w:rsid w:val="0056344B"/>
    <w:rsid w:val="005634D9"/>
    <w:rsid w:val="00563DCD"/>
    <w:rsid w:val="0056466C"/>
    <w:rsid w:val="00574A6B"/>
    <w:rsid w:val="00575D89"/>
    <w:rsid w:val="00580036"/>
    <w:rsid w:val="0058296F"/>
    <w:rsid w:val="00582DD5"/>
    <w:rsid w:val="005834F7"/>
    <w:rsid w:val="005836E6"/>
    <w:rsid w:val="00584530"/>
    <w:rsid w:val="0058470B"/>
    <w:rsid w:val="0058473D"/>
    <w:rsid w:val="005856EE"/>
    <w:rsid w:val="005878ED"/>
    <w:rsid w:val="00587F3D"/>
    <w:rsid w:val="005906C6"/>
    <w:rsid w:val="00590CE3"/>
    <w:rsid w:val="00590E00"/>
    <w:rsid w:val="005933E3"/>
    <w:rsid w:val="00596322"/>
    <w:rsid w:val="0059685F"/>
    <w:rsid w:val="00597FCF"/>
    <w:rsid w:val="005A0873"/>
    <w:rsid w:val="005A14E6"/>
    <w:rsid w:val="005A2137"/>
    <w:rsid w:val="005A2281"/>
    <w:rsid w:val="005A6706"/>
    <w:rsid w:val="005A705F"/>
    <w:rsid w:val="005B3498"/>
    <w:rsid w:val="005B4BD1"/>
    <w:rsid w:val="005B575F"/>
    <w:rsid w:val="005B63A6"/>
    <w:rsid w:val="005B7D36"/>
    <w:rsid w:val="005C0A8D"/>
    <w:rsid w:val="005C22B0"/>
    <w:rsid w:val="005C4FED"/>
    <w:rsid w:val="005C6377"/>
    <w:rsid w:val="005D031D"/>
    <w:rsid w:val="005D14BE"/>
    <w:rsid w:val="005D516D"/>
    <w:rsid w:val="005D5805"/>
    <w:rsid w:val="005D5FA2"/>
    <w:rsid w:val="005D7F7A"/>
    <w:rsid w:val="005E3537"/>
    <w:rsid w:val="005E48F4"/>
    <w:rsid w:val="005E5F3E"/>
    <w:rsid w:val="005F03ED"/>
    <w:rsid w:val="005F12AE"/>
    <w:rsid w:val="005F37A1"/>
    <w:rsid w:val="005F4DF5"/>
    <w:rsid w:val="005F51CE"/>
    <w:rsid w:val="005F786E"/>
    <w:rsid w:val="005F78AB"/>
    <w:rsid w:val="0060024A"/>
    <w:rsid w:val="006010DD"/>
    <w:rsid w:val="00603A63"/>
    <w:rsid w:val="00607503"/>
    <w:rsid w:val="00607937"/>
    <w:rsid w:val="0061002F"/>
    <w:rsid w:val="00614B25"/>
    <w:rsid w:val="006173A6"/>
    <w:rsid w:val="006204DC"/>
    <w:rsid w:val="00620E53"/>
    <w:rsid w:val="0062598B"/>
    <w:rsid w:val="00630AD0"/>
    <w:rsid w:val="00630F76"/>
    <w:rsid w:val="00632137"/>
    <w:rsid w:val="00635D8E"/>
    <w:rsid w:val="00635FF0"/>
    <w:rsid w:val="006365F9"/>
    <w:rsid w:val="00636650"/>
    <w:rsid w:val="006376C4"/>
    <w:rsid w:val="00640874"/>
    <w:rsid w:val="006424BC"/>
    <w:rsid w:val="006431EE"/>
    <w:rsid w:val="00644C56"/>
    <w:rsid w:val="00645D03"/>
    <w:rsid w:val="006462DB"/>
    <w:rsid w:val="00651578"/>
    <w:rsid w:val="006551DA"/>
    <w:rsid w:val="00657425"/>
    <w:rsid w:val="006579AC"/>
    <w:rsid w:val="00657D9D"/>
    <w:rsid w:val="00660A58"/>
    <w:rsid w:val="00660D60"/>
    <w:rsid w:val="00661565"/>
    <w:rsid w:val="00663672"/>
    <w:rsid w:val="00663D79"/>
    <w:rsid w:val="0067175C"/>
    <w:rsid w:val="006719BF"/>
    <w:rsid w:val="00672D1D"/>
    <w:rsid w:val="00675C2E"/>
    <w:rsid w:val="0067669B"/>
    <w:rsid w:val="006805F1"/>
    <w:rsid w:val="006810BD"/>
    <w:rsid w:val="0068257C"/>
    <w:rsid w:val="00685A65"/>
    <w:rsid w:val="0068702A"/>
    <w:rsid w:val="006916FE"/>
    <w:rsid w:val="00691BBE"/>
    <w:rsid w:val="00691F81"/>
    <w:rsid w:val="006960D7"/>
    <w:rsid w:val="006A0B8E"/>
    <w:rsid w:val="006A2A97"/>
    <w:rsid w:val="006A3382"/>
    <w:rsid w:val="006A65CE"/>
    <w:rsid w:val="006A7DE3"/>
    <w:rsid w:val="006B140F"/>
    <w:rsid w:val="006B2E4B"/>
    <w:rsid w:val="006B58BE"/>
    <w:rsid w:val="006B6A81"/>
    <w:rsid w:val="006B6E51"/>
    <w:rsid w:val="006B7F05"/>
    <w:rsid w:val="006C3ACB"/>
    <w:rsid w:val="006C43E7"/>
    <w:rsid w:val="006C7F97"/>
    <w:rsid w:val="006D0EB9"/>
    <w:rsid w:val="006D123C"/>
    <w:rsid w:val="006D2579"/>
    <w:rsid w:val="006D79F6"/>
    <w:rsid w:val="006E12C3"/>
    <w:rsid w:val="006E5854"/>
    <w:rsid w:val="006E73B5"/>
    <w:rsid w:val="006E7A3C"/>
    <w:rsid w:val="006F22FA"/>
    <w:rsid w:val="006F3153"/>
    <w:rsid w:val="006F44B7"/>
    <w:rsid w:val="006F70D1"/>
    <w:rsid w:val="006F76B2"/>
    <w:rsid w:val="00710248"/>
    <w:rsid w:val="007113AD"/>
    <w:rsid w:val="007146B8"/>
    <w:rsid w:val="00714733"/>
    <w:rsid w:val="00717519"/>
    <w:rsid w:val="00720C0A"/>
    <w:rsid w:val="007228AB"/>
    <w:rsid w:val="00730672"/>
    <w:rsid w:val="007307D0"/>
    <w:rsid w:val="00732B8A"/>
    <w:rsid w:val="00733EAF"/>
    <w:rsid w:val="00737F2E"/>
    <w:rsid w:val="00741918"/>
    <w:rsid w:val="00741B78"/>
    <w:rsid w:val="00743030"/>
    <w:rsid w:val="007432C6"/>
    <w:rsid w:val="007433C9"/>
    <w:rsid w:val="00743870"/>
    <w:rsid w:val="00747588"/>
    <w:rsid w:val="007530FB"/>
    <w:rsid w:val="0075393E"/>
    <w:rsid w:val="00753BFE"/>
    <w:rsid w:val="00753D01"/>
    <w:rsid w:val="00756898"/>
    <w:rsid w:val="007579AD"/>
    <w:rsid w:val="00757F47"/>
    <w:rsid w:val="00760607"/>
    <w:rsid w:val="00760B73"/>
    <w:rsid w:val="0076436D"/>
    <w:rsid w:val="007660F6"/>
    <w:rsid w:val="0076667A"/>
    <w:rsid w:val="00767C10"/>
    <w:rsid w:val="0077370E"/>
    <w:rsid w:val="00773B7F"/>
    <w:rsid w:val="00775C80"/>
    <w:rsid w:val="00776CB2"/>
    <w:rsid w:val="00777AFF"/>
    <w:rsid w:val="00783219"/>
    <w:rsid w:val="00783DA4"/>
    <w:rsid w:val="00785F9D"/>
    <w:rsid w:val="00786E30"/>
    <w:rsid w:val="007870A6"/>
    <w:rsid w:val="007877D4"/>
    <w:rsid w:val="0078797F"/>
    <w:rsid w:val="00793CF2"/>
    <w:rsid w:val="007956DC"/>
    <w:rsid w:val="007A367D"/>
    <w:rsid w:val="007B133E"/>
    <w:rsid w:val="007B15EA"/>
    <w:rsid w:val="007B2C8F"/>
    <w:rsid w:val="007B3ADA"/>
    <w:rsid w:val="007B3B3F"/>
    <w:rsid w:val="007B46E9"/>
    <w:rsid w:val="007C0D04"/>
    <w:rsid w:val="007C32F1"/>
    <w:rsid w:val="007C37A3"/>
    <w:rsid w:val="007C4959"/>
    <w:rsid w:val="007C7675"/>
    <w:rsid w:val="007D1D32"/>
    <w:rsid w:val="007D2195"/>
    <w:rsid w:val="007D3A2E"/>
    <w:rsid w:val="007D6389"/>
    <w:rsid w:val="007D648C"/>
    <w:rsid w:val="007D6992"/>
    <w:rsid w:val="007D6D49"/>
    <w:rsid w:val="007D7DF7"/>
    <w:rsid w:val="007E1277"/>
    <w:rsid w:val="007E66A3"/>
    <w:rsid w:val="007E6FC6"/>
    <w:rsid w:val="007F1537"/>
    <w:rsid w:val="007F199B"/>
    <w:rsid w:val="007F1BA6"/>
    <w:rsid w:val="0080736C"/>
    <w:rsid w:val="00807A5C"/>
    <w:rsid w:val="00807BDD"/>
    <w:rsid w:val="00810861"/>
    <w:rsid w:val="00811A6B"/>
    <w:rsid w:val="00814AC3"/>
    <w:rsid w:val="00815A9A"/>
    <w:rsid w:val="00817425"/>
    <w:rsid w:val="00822E0D"/>
    <w:rsid w:val="00826F66"/>
    <w:rsid w:val="00830CD0"/>
    <w:rsid w:val="00832985"/>
    <w:rsid w:val="00834FFD"/>
    <w:rsid w:val="0083525A"/>
    <w:rsid w:val="008446B2"/>
    <w:rsid w:val="00845F63"/>
    <w:rsid w:val="00846041"/>
    <w:rsid w:val="0085002F"/>
    <w:rsid w:val="008502DA"/>
    <w:rsid w:val="00850B42"/>
    <w:rsid w:val="00850D97"/>
    <w:rsid w:val="00851D16"/>
    <w:rsid w:val="00852F83"/>
    <w:rsid w:val="008535FC"/>
    <w:rsid w:val="0085487E"/>
    <w:rsid w:val="008574B4"/>
    <w:rsid w:val="008601AF"/>
    <w:rsid w:val="00861B17"/>
    <w:rsid w:val="00861EE9"/>
    <w:rsid w:val="008637E6"/>
    <w:rsid w:val="00865497"/>
    <w:rsid w:val="00865A95"/>
    <w:rsid w:val="008713D9"/>
    <w:rsid w:val="00871880"/>
    <w:rsid w:val="0087468E"/>
    <w:rsid w:val="00877C4D"/>
    <w:rsid w:val="00880FC4"/>
    <w:rsid w:val="00881C0A"/>
    <w:rsid w:val="008834A4"/>
    <w:rsid w:val="00884A7D"/>
    <w:rsid w:val="00885E18"/>
    <w:rsid w:val="00886592"/>
    <w:rsid w:val="0088667C"/>
    <w:rsid w:val="008908D5"/>
    <w:rsid w:val="0089529E"/>
    <w:rsid w:val="00895DD2"/>
    <w:rsid w:val="008A072B"/>
    <w:rsid w:val="008A1688"/>
    <w:rsid w:val="008A460E"/>
    <w:rsid w:val="008A55B4"/>
    <w:rsid w:val="008A5B3A"/>
    <w:rsid w:val="008B1154"/>
    <w:rsid w:val="008B2900"/>
    <w:rsid w:val="008B2B00"/>
    <w:rsid w:val="008B3BAC"/>
    <w:rsid w:val="008B4B95"/>
    <w:rsid w:val="008B6E90"/>
    <w:rsid w:val="008C58A4"/>
    <w:rsid w:val="008C6851"/>
    <w:rsid w:val="008C7995"/>
    <w:rsid w:val="008D17D8"/>
    <w:rsid w:val="008D1E2A"/>
    <w:rsid w:val="008D2442"/>
    <w:rsid w:val="008D620A"/>
    <w:rsid w:val="008D75EA"/>
    <w:rsid w:val="008E2B3A"/>
    <w:rsid w:val="008E6147"/>
    <w:rsid w:val="008E6B4E"/>
    <w:rsid w:val="008E6D8A"/>
    <w:rsid w:val="008F0078"/>
    <w:rsid w:val="008F72C4"/>
    <w:rsid w:val="00900C43"/>
    <w:rsid w:val="00902E1B"/>
    <w:rsid w:val="00902F98"/>
    <w:rsid w:val="009045F2"/>
    <w:rsid w:val="0091007B"/>
    <w:rsid w:val="00911EA6"/>
    <w:rsid w:val="00913750"/>
    <w:rsid w:val="00915B58"/>
    <w:rsid w:val="00917FF4"/>
    <w:rsid w:val="00921947"/>
    <w:rsid w:val="00922A02"/>
    <w:rsid w:val="00922D81"/>
    <w:rsid w:val="00923383"/>
    <w:rsid w:val="00925DB3"/>
    <w:rsid w:val="00925DE2"/>
    <w:rsid w:val="0093274B"/>
    <w:rsid w:val="009328B8"/>
    <w:rsid w:val="00933186"/>
    <w:rsid w:val="0093424B"/>
    <w:rsid w:val="009344D7"/>
    <w:rsid w:val="00934FE3"/>
    <w:rsid w:val="009356B8"/>
    <w:rsid w:val="00937FB5"/>
    <w:rsid w:val="00941566"/>
    <w:rsid w:val="00942C84"/>
    <w:rsid w:val="0095088C"/>
    <w:rsid w:val="00956483"/>
    <w:rsid w:val="0096109A"/>
    <w:rsid w:val="00961BFC"/>
    <w:rsid w:val="00962157"/>
    <w:rsid w:val="00962D68"/>
    <w:rsid w:val="00963649"/>
    <w:rsid w:val="0096491D"/>
    <w:rsid w:val="009659D6"/>
    <w:rsid w:val="009669B1"/>
    <w:rsid w:val="009678DE"/>
    <w:rsid w:val="0097004B"/>
    <w:rsid w:val="00971558"/>
    <w:rsid w:val="00972A4B"/>
    <w:rsid w:val="00972F43"/>
    <w:rsid w:val="00976EBE"/>
    <w:rsid w:val="009778D9"/>
    <w:rsid w:val="0097793F"/>
    <w:rsid w:val="009808B3"/>
    <w:rsid w:val="00985FBC"/>
    <w:rsid w:val="00992274"/>
    <w:rsid w:val="009922C5"/>
    <w:rsid w:val="00992360"/>
    <w:rsid w:val="009931A8"/>
    <w:rsid w:val="00996976"/>
    <w:rsid w:val="009A16DF"/>
    <w:rsid w:val="009A2E5E"/>
    <w:rsid w:val="009A3111"/>
    <w:rsid w:val="009A34D1"/>
    <w:rsid w:val="009A3931"/>
    <w:rsid w:val="009A5AEA"/>
    <w:rsid w:val="009B0A47"/>
    <w:rsid w:val="009B0B6E"/>
    <w:rsid w:val="009B0C89"/>
    <w:rsid w:val="009B14E7"/>
    <w:rsid w:val="009B22E7"/>
    <w:rsid w:val="009B3222"/>
    <w:rsid w:val="009B3EA7"/>
    <w:rsid w:val="009B605B"/>
    <w:rsid w:val="009C01D1"/>
    <w:rsid w:val="009C2C38"/>
    <w:rsid w:val="009D0671"/>
    <w:rsid w:val="009D349C"/>
    <w:rsid w:val="009D446B"/>
    <w:rsid w:val="009D5024"/>
    <w:rsid w:val="009D72DF"/>
    <w:rsid w:val="009E1DF4"/>
    <w:rsid w:val="009E2E4B"/>
    <w:rsid w:val="009E2FB4"/>
    <w:rsid w:val="009E3005"/>
    <w:rsid w:val="009E3E5D"/>
    <w:rsid w:val="009E4521"/>
    <w:rsid w:val="009E4676"/>
    <w:rsid w:val="009E5900"/>
    <w:rsid w:val="009F0941"/>
    <w:rsid w:val="009F47F6"/>
    <w:rsid w:val="009F61F2"/>
    <w:rsid w:val="009F6F94"/>
    <w:rsid w:val="009F711D"/>
    <w:rsid w:val="00A0342A"/>
    <w:rsid w:val="00A061FC"/>
    <w:rsid w:val="00A07CC1"/>
    <w:rsid w:val="00A107FB"/>
    <w:rsid w:val="00A12DBE"/>
    <w:rsid w:val="00A13A2D"/>
    <w:rsid w:val="00A14391"/>
    <w:rsid w:val="00A14886"/>
    <w:rsid w:val="00A1528E"/>
    <w:rsid w:val="00A15FA2"/>
    <w:rsid w:val="00A167EF"/>
    <w:rsid w:val="00A2382A"/>
    <w:rsid w:val="00A24407"/>
    <w:rsid w:val="00A27CBD"/>
    <w:rsid w:val="00A30DCB"/>
    <w:rsid w:val="00A31BF3"/>
    <w:rsid w:val="00A32C00"/>
    <w:rsid w:val="00A46358"/>
    <w:rsid w:val="00A4639F"/>
    <w:rsid w:val="00A46949"/>
    <w:rsid w:val="00A47A3B"/>
    <w:rsid w:val="00A52009"/>
    <w:rsid w:val="00A57594"/>
    <w:rsid w:val="00A601DB"/>
    <w:rsid w:val="00A60718"/>
    <w:rsid w:val="00A61063"/>
    <w:rsid w:val="00A61983"/>
    <w:rsid w:val="00A628A2"/>
    <w:rsid w:val="00A70D1F"/>
    <w:rsid w:val="00A73975"/>
    <w:rsid w:val="00A75DC7"/>
    <w:rsid w:val="00A76057"/>
    <w:rsid w:val="00A77184"/>
    <w:rsid w:val="00A81D52"/>
    <w:rsid w:val="00A8242B"/>
    <w:rsid w:val="00A82759"/>
    <w:rsid w:val="00A87EBE"/>
    <w:rsid w:val="00A91CA5"/>
    <w:rsid w:val="00A948C2"/>
    <w:rsid w:val="00A95CBA"/>
    <w:rsid w:val="00AA095F"/>
    <w:rsid w:val="00AA30E4"/>
    <w:rsid w:val="00AA375A"/>
    <w:rsid w:val="00AA4B37"/>
    <w:rsid w:val="00AA5DAB"/>
    <w:rsid w:val="00AA5F0E"/>
    <w:rsid w:val="00AA656A"/>
    <w:rsid w:val="00AB13D7"/>
    <w:rsid w:val="00AB29C2"/>
    <w:rsid w:val="00AB2DA2"/>
    <w:rsid w:val="00AB527C"/>
    <w:rsid w:val="00AB746A"/>
    <w:rsid w:val="00AC1C80"/>
    <w:rsid w:val="00AC3B9E"/>
    <w:rsid w:val="00AC4690"/>
    <w:rsid w:val="00AC5BAC"/>
    <w:rsid w:val="00AC6A38"/>
    <w:rsid w:val="00AD0EAB"/>
    <w:rsid w:val="00AD1223"/>
    <w:rsid w:val="00AD47BC"/>
    <w:rsid w:val="00AD5D8D"/>
    <w:rsid w:val="00AD6A88"/>
    <w:rsid w:val="00AD6B58"/>
    <w:rsid w:val="00AD712D"/>
    <w:rsid w:val="00AE1179"/>
    <w:rsid w:val="00AF5003"/>
    <w:rsid w:val="00AF5754"/>
    <w:rsid w:val="00AF5EB3"/>
    <w:rsid w:val="00AF643D"/>
    <w:rsid w:val="00AF6730"/>
    <w:rsid w:val="00AF7B53"/>
    <w:rsid w:val="00B012A9"/>
    <w:rsid w:val="00B013CC"/>
    <w:rsid w:val="00B0387C"/>
    <w:rsid w:val="00B056FC"/>
    <w:rsid w:val="00B05CF4"/>
    <w:rsid w:val="00B126FA"/>
    <w:rsid w:val="00B148C7"/>
    <w:rsid w:val="00B14E99"/>
    <w:rsid w:val="00B20900"/>
    <w:rsid w:val="00B223CB"/>
    <w:rsid w:val="00B233EF"/>
    <w:rsid w:val="00B2364C"/>
    <w:rsid w:val="00B243AE"/>
    <w:rsid w:val="00B25F1D"/>
    <w:rsid w:val="00B25FA1"/>
    <w:rsid w:val="00B26FBB"/>
    <w:rsid w:val="00B27775"/>
    <w:rsid w:val="00B33E58"/>
    <w:rsid w:val="00B34641"/>
    <w:rsid w:val="00B417B5"/>
    <w:rsid w:val="00B43BB4"/>
    <w:rsid w:val="00B4623B"/>
    <w:rsid w:val="00B46E8C"/>
    <w:rsid w:val="00B47115"/>
    <w:rsid w:val="00B51C18"/>
    <w:rsid w:val="00B51D4D"/>
    <w:rsid w:val="00B5262C"/>
    <w:rsid w:val="00B53A37"/>
    <w:rsid w:val="00B55266"/>
    <w:rsid w:val="00B557B9"/>
    <w:rsid w:val="00B5594C"/>
    <w:rsid w:val="00B5755A"/>
    <w:rsid w:val="00B57568"/>
    <w:rsid w:val="00B64A5E"/>
    <w:rsid w:val="00B656C2"/>
    <w:rsid w:val="00B66770"/>
    <w:rsid w:val="00B7057E"/>
    <w:rsid w:val="00B70F1B"/>
    <w:rsid w:val="00B731A8"/>
    <w:rsid w:val="00B73E93"/>
    <w:rsid w:val="00B7432E"/>
    <w:rsid w:val="00B75E61"/>
    <w:rsid w:val="00B80080"/>
    <w:rsid w:val="00B8098E"/>
    <w:rsid w:val="00B819CD"/>
    <w:rsid w:val="00B8519D"/>
    <w:rsid w:val="00B8619F"/>
    <w:rsid w:val="00B869AB"/>
    <w:rsid w:val="00B91042"/>
    <w:rsid w:val="00BA1BF2"/>
    <w:rsid w:val="00BA1DDC"/>
    <w:rsid w:val="00BA29F8"/>
    <w:rsid w:val="00BA3379"/>
    <w:rsid w:val="00BB18E4"/>
    <w:rsid w:val="00BB2916"/>
    <w:rsid w:val="00BB6D87"/>
    <w:rsid w:val="00BC0FDE"/>
    <w:rsid w:val="00BC14D6"/>
    <w:rsid w:val="00BC4C9A"/>
    <w:rsid w:val="00BC4CAC"/>
    <w:rsid w:val="00BC7375"/>
    <w:rsid w:val="00BD04D5"/>
    <w:rsid w:val="00BD5B22"/>
    <w:rsid w:val="00BE1A6A"/>
    <w:rsid w:val="00BE1CD4"/>
    <w:rsid w:val="00BE1EA8"/>
    <w:rsid w:val="00BE57DF"/>
    <w:rsid w:val="00BE6BA1"/>
    <w:rsid w:val="00BE7BF5"/>
    <w:rsid w:val="00BF1546"/>
    <w:rsid w:val="00BF1B93"/>
    <w:rsid w:val="00BF3633"/>
    <w:rsid w:val="00BF4B44"/>
    <w:rsid w:val="00BF6419"/>
    <w:rsid w:val="00BF6A52"/>
    <w:rsid w:val="00BF7045"/>
    <w:rsid w:val="00C008AF"/>
    <w:rsid w:val="00C0496F"/>
    <w:rsid w:val="00C1160F"/>
    <w:rsid w:val="00C120DF"/>
    <w:rsid w:val="00C16D24"/>
    <w:rsid w:val="00C24D6E"/>
    <w:rsid w:val="00C3044B"/>
    <w:rsid w:val="00C30469"/>
    <w:rsid w:val="00C30EDE"/>
    <w:rsid w:val="00C32823"/>
    <w:rsid w:val="00C32ADD"/>
    <w:rsid w:val="00C339F0"/>
    <w:rsid w:val="00C374B4"/>
    <w:rsid w:val="00C40560"/>
    <w:rsid w:val="00C42143"/>
    <w:rsid w:val="00C42B97"/>
    <w:rsid w:val="00C43FF2"/>
    <w:rsid w:val="00C46091"/>
    <w:rsid w:val="00C473C3"/>
    <w:rsid w:val="00C476BA"/>
    <w:rsid w:val="00C50554"/>
    <w:rsid w:val="00C54C50"/>
    <w:rsid w:val="00C57D76"/>
    <w:rsid w:val="00C607A2"/>
    <w:rsid w:val="00C62368"/>
    <w:rsid w:val="00C62646"/>
    <w:rsid w:val="00C705EE"/>
    <w:rsid w:val="00C73C50"/>
    <w:rsid w:val="00C76868"/>
    <w:rsid w:val="00C808C5"/>
    <w:rsid w:val="00C819C9"/>
    <w:rsid w:val="00C81CB2"/>
    <w:rsid w:val="00C825D4"/>
    <w:rsid w:val="00C83F56"/>
    <w:rsid w:val="00C8612C"/>
    <w:rsid w:val="00C87830"/>
    <w:rsid w:val="00C91366"/>
    <w:rsid w:val="00C965BB"/>
    <w:rsid w:val="00CA1061"/>
    <w:rsid w:val="00CB23A2"/>
    <w:rsid w:val="00CB3013"/>
    <w:rsid w:val="00CB4C19"/>
    <w:rsid w:val="00CB5BE1"/>
    <w:rsid w:val="00CC4A58"/>
    <w:rsid w:val="00CD36A5"/>
    <w:rsid w:val="00CD48B0"/>
    <w:rsid w:val="00CD5889"/>
    <w:rsid w:val="00CD5B8E"/>
    <w:rsid w:val="00CD781E"/>
    <w:rsid w:val="00CE0D21"/>
    <w:rsid w:val="00CE3684"/>
    <w:rsid w:val="00CE5744"/>
    <w:rsid w:val="00CE64DB"/>
    <w:rsid w:val="00CE6ED0"/>
    <w:rsid w:val="00CF162F"/>
    <w:rsid w:val="00CF329A"/>
    <w:rsid w:val="00CF51A6"/>
    <w:rsid w:val="00CF5230"/>
    <w:rsid w:val="00D004F1"/>
    <w:rsid w:val="00D043F9"/>
    <w:rsid w:val="00D12320"/>
    <w:rsid w:val="00D155C5"/>
    <w:rsid w:val="00D23150"/>
    <w:rsid w:val="00D23F1A"/>
    <w:rsid w:val="00D322C9"/>
    <w:rsid w:val="00D32855"/>
    <w:rsid w:val="00D337EC"/>
    <w:rsid w:val="00D35AEE"/>
    <w:rsid w:val="00D42542"/>
    <w:rsid w:val="00D447CC"/>
    <w:rsid w:val="00D4563C"/>
    <w:rsid w:val="00D45E92"/>
    <w:rsid w:val="00D5182E"/>
    <w:rsid w:val="00D51ADD"/>
    <w:rsid w:val="00D524A5"/>
    <w:rsid w:val="00D56D7A"/>
    <w:rsid w:val="00D57141"/>
    <w:rsid w:val="00D6089E"/>
    <w:rsid w:val="00D60CBE"/>
    <w:rsid w:val="00D62138"/>
    <w:rsid w:val="00D6351C"/>
    <w:rsid w:val="00D651A6"/>
    <w:rsid w:val="00D6570B"/>
    <w:rsid w:val="00D66B6B"/>
    <w:rsid w:val="00D70313"/>
    <w:rsid w:val="00D7067A"/>
    <w:rsid w:val="00D74A6B"/>
    <w:rsid w:val="00D74C18"/>
    <w:rsid w:val="00D752F3"/>
    <w:rsid w:val="00D75509"/>
    <w:rsid w:val="00D7579B"/>
    <w:rsid w:val="00D76864"/>
    <w:rsid w:val="00D81330"/>
    <w:rsid w:val="00D8205B"/>
    <w:rsid w:val="00D82AEA"/>
    <w:rsid w:val="00D82B3F"/>
    <w:rsid w:val="00D840BB"/>
    <w:rsid w:val="00D850F2"/>
    <w:rsid w:val="00D85807"/>
    <w:rsid w:val="00D85FED"/>
    <w:rsid w:val="00D86505"/>
    <w:rsid w:val="00D86D39"/>
    <w:rsid w:val="00D87AD6"/>
    <w:rsid w:val="00D910DA"/>
    <w:rsid w:val="00D91330"/>
    <w:rsid w:val="00D916ED"/>
    <w:rsid w:val="00D95102"/>
    <w:rsid w:val="00DA13EC"/>
    <w:rsid w:val="00DA4109"/>
    <w:rsid w:val="00DA5609"/>
    <w:rsid w:val="00DB2B00"/>
    <w:rsid w:val="00DB3934"/>
    <w:rsid w:val="00DB5727"/>
    <w:rsid w:val="00DC2C4F"/>
    <w:rsid w:val="00DC62B8"/>
    <w:rsid w:val="00DD0149"/>
    <w:rsid w:val="00DD27E3"/>
    <w:rsid w:val="00DD60C8"/>
    <w:rsid w:val="00DE10BA"/>
    <w:rsid w:val="00DE2411"/>
    <w:rsid w:val="00DE381F"/>
    <w:rsid w:val="00DE63B7"/>
    <w:rsid w:val="00DE76A8"/>
    <w:rsid w:val="00DF3095"/>
    <w:rsid w:val="00DF3287"/>
    <w:rsid w:val="00DF3F6E"/>
    <w:rsid w:val="00DF5F48"/>
    <w:rsid w:val="00E024CC"/>
    <w:rsid w:val="00E02EE4"/>
    <w:rsid w:val="00E0355F"/>
    <w:rsid w:val="00E0387F"/>
    <w:rsid w:val="00E04641"/>
    <w:rsid w:val="00E04AB4"/>
    <w:rsid w:val="00E11954"/>
    <w:rsid w:val="00E11D77"/>
    <w:rsid w:val="00E13718"/>
    <w:rsid w:val="00E1454C"/>
    <w:rsid w:val="00E151BC"/>
    <w:rsid w:val="00E16F76"/>
    <w:rsid w:val="00E246CF"/>
    <w:rsid w:val="00E270F4"/>
    <w:rsid w:val="00E3074D"/>
    <w:rsid w:val="00E32BF7"/>
    <w:rsid w:val="00E32D67"/>
    <w:rsid w:val="00E34448"/>
    <w:rsid w:val="00E40A50"/>
    <w:rsid w:val="00E426E4"/>
    <w:rsid w:val="00E460B0"/>
    <w:rsid w:val="00E506B6"/>
    <w:rsid w:val="00E5093C"/>
    <w:rsid w:val="00E54046"/>
    <w:rsid w:val="00E54E0B"/>
    <w:rsid w:val="00E74B7D"/>
    <w:rsid w:val="00E827BA"/>
    <w:rsid w:val="00E8346D"/>
    <w:rsid w:val="00E8427A"/>
    <w:rsid w:val="00E843F1"/>
    <w:rsid w:val="00E86DDC"/>
    <w:rsid w:val="00E91DF5"/>
    <w:rsid w:val="00E920BB"/>
    <w:rsid w:val="00E9714F"/>
    <w:rsid w:val="00E97405"/>
    <w:rsid w:val="00E978C5"/>
    <w:rsid w:val="00EA7229"/>
    <w:rsid w:val="00EB081E"/>
    <w:rsid w:val="00EB2566"/>
    <w:rsid w:val="00EB4285"/>
    <w:rsid w:val="00EB6279"/>
    <w:rsid w:val="00EC1013"/>
    <w:rsid w:val="00EC20FA"/>
    <w:rsid w:val="00ED011C"/>
    <w:rsid w:val="00ED0A1F"/>
    <w:rsid w:val="00ED1764"/>
    <w:rsid w:val="00ED1A12"/>
    <w:rsid w:val="00ED1A21"/>
    <w:rsid w:val="00ED376F"/>
    <w:rsid w:val="00ED6EDC"/>
    <w:rsid w:val="00ED6F46"/>
    <w:rsid w:val="00ED746B"/>
    <w:rsid w:val="00EE70FC"/>
    <w:rsid w:val="00EE7420"/>
    <w:rsid w:val="00EE7C02"/>
    <w:rsid w:val="00EF09A0"/>
    <w:rsid w:val="00EF0E26"/>
    <w:rsid w:val="00EF1583"/>
    <w:rsid w:val="00EF37B9"/>
    <w:rsid w:val="00EF6638"/>
    <w:rsid w:val="00F010DD"/>
    <w:rsid w:val="00F0269A"/>
    <w:rsid w:val="00F05D15"/>
    <w:rsid w:val="00F073A1"/>
    <w:rsid w:val="00F1172A"/>
    <w:rsid w:val="00F12995"/>
    <w:rsid w:val="00F13A62"/>
    <w:rsid w:val="00F176A7"/>
    <w:rsid w:val="00F21883"/>
    <w:rsid w:val="00F30FF6"/>
    <w:rsid w:val="00F33C5E"/>
    <w:rsid w:val="00F34AD9"/>
    <w:rsid w:val="00F41704"/>
    <w:rsid w:val="00F42CDD"/>
    <w:rsid w:val="00F4311D"/>
    <w:rsid w:val="00F45316"/>
    <w:rsid w:val="00F453A9"/>
    <w:rsid w:val="00F4570B"/>
    <w:rsid w:val="00F46CF0"/>
    <w:rsid w:val="00F505DE"/>
    <w:rsid w:val="00F5090D"/>
    <w:rsid w:val="00F60946"/>
    <w:rsid w:val="00F617D9"/>
    <w:rsid w:val="00F66C17"/>
    <w:rsid w:val="00F703E2"/>
    <w:rsid w:val="00F717E1"/>
    <w:rsid w:val="00F74556"/>
    <w:rsid w:val="00F76FDA"/>
    <w:rsid w:val="00F82503"/>
    <w:rsid w:val="00F82A11"/>
    <w:rsid w:val="00F85BCC"/>
    <w:rsid w:val="00F875EF"/>
    <w:rsid w:val="00F90511"/>
    <w:rsid w:val="00F90832"/>
    <w:rsid w:val="00F92133"/>
    <w:rsid w:val="00F927B4"/>
    <w:rsid w:val="00F93276"/>
    <w:rsid w:val="00F945ED"/>
    <w:rsid w:val="00FA1F0B"/>
    <w:rsid w:val="00FA2F9F"/>
    <w:rsid w:val="00FA60C0"/>
    <w:rsid w:val="00FA6DD9"/>
    <w:rsid w:val="00FB0A32"/>
    <w:rsid w:val="00FB7BA6"/>
    <w:rsid w:val="00FC50EB"/>
    <w:rsid w:val="00FD2E30"/>
    <w:rsid w:val="00FD718E"/>
    <w:rsid w:val="00FE011D"/>
    <w:rsid w:val="00FE159C"/>
    <w:rsid w:val="00FE2A1A"/>
    <w:rsid w:val="00FE2F22"/>
    <w:rsid w:val="00FE3437"/>
    <w:rsid w:val="00FE5E61"/>
    <w:rsid w:val="00FE7229"/>
    <w:rsid w:val="00FE7DB9"/>
    <w:rsid w:val="00FF10D0"/>
    <w:rsid w:val="00FF5186"/>
    <w:rsid w:val="00FF68AA"/>
    <w:rsid w:val="00FF71A6"/>
    <w:rsid w:val="3CF0C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3B37"/>
  <w15:chartTrackingRefBased/>
  <w15:docId w15:val="{1A503714-D982-47EF-B599-2DAEE247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1E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E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1E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61EE9"/>
    <w:pPr>
      <w:ind w:left="720"/>
      <w:contextualSpacing/>
    </w:pPr>
  </w:style>
  <w:style w:type="character" w:styleId="Hyperlink">
    <w:name w:val="Hyperlink"/>
    <w:basedOn w:val="DefaultParagraphFont"/>
    <w:uiPriority w:val="99"/>
    <w:unhideWhenUsed/>
    <w:rsid w:val="005A705F"/>
    <w:rPr>
      <w:color w:val="0563C1" w:themeColor="hyperlink"/>
      <w:u w:val="single"/>
    </w:rPr>
  </w:style>
  <w:style w:type="character" w:styleId="UnresolvedMention">
    <w:name w:val="Unresolved Mention"/>
    <w:basedOn w:val="DefaultParagraphFont"/>
    <w:uiPriority w:val="99"/>
    <w:semiHidden/>
    <w:unhideWhenUsed/>
    <w:rsid w:val="005A7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3B88C6EC14164186BEE4F5F5E5EC6C" ma:contentTypeVersion="15" ma:contentTypeDescription="Create a new document." ma:contentTypeScope="" ma:versionID="2cf7ddde76dd563c6a9fe81c6e92575b">
  <xsd:schema xmlns:xsd="http://www.w3.org/2001/XMLSchema" xmlns:xs="http://www.w3.org/2001/XMLSchema" xmlns:p="http://schemas.microsoft.com/office/2006/metadata/properties" xmlns:ns3="39180618-0555-4318-abdf-8642971c021c" xmlns:ns4="4113d45b-e89c-4f0b-815e-d1cf89b2de4a" targetNamespace="http://schemas.microsoft.com/office/2006/metadata/properties" ma:root="true" ma:fieldsID="0fcd76c1b72b84e6f936c64d3987d942" ns3:_="" ns4:_="">
    <xsd:import namespace="39180618-0555-4318-abdf-8642971c021c"/>
    <xsd:import namespace="4113d45b-e89c-4f0b-815e-d1cf89b2de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80618-0555-4318-abdf-8642971c0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3d45b-e89c-4f0b-815e-d1cf89b2de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180618-0555-4318-abdf-8642971c021c" xsi:nil="true"/>
  </documentManagement>
</p:properties>
</file>

<file path=customXml/itemProps1.xml><?xml version="1.0" encoding="utf-8"?>
<ds:datastoreItem xmlns:ds="http://schemas.openxmlformats.org/officeDocument/2006/customXml" ds:itemID="{26A86276-F270-4C27-9202-4F6B6EB0DE2F}">
  <ds:schemaRefs>
    <ds:schemaRef ds:uri="http://schemas.microsoft.com/sharepoint/v3/contenttype/forms"/>
  </ds:schemaRefs>
</ds:datastoreItem>
</file>

<file path=customXml/itemProps2.xml><?xml version="1.0" encoding="utf-8"?>
<ds:datastoreItem xmlns:ds="http://schemas.openxmlformats.org/officeDocument/2006/customXml" ds:itemID="{040F5A1B-9AA3-4515-A64A-52E58B042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80618-0555-4318-abdf-8642971c021c"/>
    <ds:schemaRef ds:uri="4113d45b-e89c-4f0b-815e-d1cf89b2d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ACAF4-FE6A-4066-81D5-175C9D307F73}">
  <ds:schemaRefs>
    <ds:schemaRef ds:uri="http://schemas.microsoft.com/office/2006/metadata/properties"/>
    <ds:schemaRef ds:uri="http://schemas.microsoft.com/office/infopath/2007/PartnerControls"/>
    <ds:schemaRef ds:uri="39180618-0555-4318-abdf-8642971c021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Caroline Higgins</cp:lastModifiedBy>
  <cp:revision>65</cp:revision>
  <cp:lastPrinted>2026-04-02T10:32:00Z</cp:lastPrinted>
  <dcterms:created xsi:type="dcterms:W3CDTF">2026-04-14T14:44:00Z</dcterms:created>
  <dcterms:modified xsi:type="dcterms:W3CDTF">2026-05-12T15:01:00Z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0x0101003F3B88C6EC14164186BEE4F5F5E5EC6C</vt:lpwstr>
  </property>
</Properties>
</file>